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1CCC3" w14:textId="5D27D6CF" w:rsidR="00CC1B14" w:rsidRPr="00CC1B14" w:rsidRDefault="00CC1B14" w:rsidP="00CC1B14">
      <w:pPr>
        <w:pStyle w:val="Nagwek1"/>
        <w:spacing w:before="0" w:line="276" w:lineRule="auto"/>
        <w:jc w:val="right"/>
        <w:rPr>
          <w:rFonts w:cs="Arial"/>
          <w:b w:val="0"/>
          <w:sz w:val="20"/>
          <w:szCs w:val="20"/>
        </w:rPr>
      </w:pPr>
      <w:r w:rsidRPr="00CC1B14">
        <w:rPr>
          <w:rFonts w:cs="Arial"/>
          <w:b w:val="0"/>
          <w:sz w:val="20"/>
          <w:szCs w:val="20"/>
        </w:rPr>
        <w:t xml:space="preserve">Załącznik </w:t>
      </w:r>
      <w:r w:rsidRPr="00CC1B14">
        <w:rPr>
          <w:rFonts w:cs="Arial"/>
          <w:b w:val="0"/>
          <w:sz w:val="20"/>
          <w:szCs w:val="20"/>
        </w:rPr>
        <w:br/>
        <w:t xml:space="preserve">do Uchwały nr….. </w:t>
      </w:r>
      <w:r w:rsidRPr="00CC1B14">
        <w:rPr>
          <w:rFonts w:cs="Arial"/>
          <w:b w:val="0"/>
          <w:sz w:val="20"/>
          <w:szCs w:val="20"/>
        </w:rPr>
        <w:br/>
        <w:t>Z</w:t>
      </w:r>
      <w:r>
        <w:rPr>
          <w:rFonts w:cs="Arial"/>
          <w:b w:val="0"/>
          <w:sz w:val="20"/>
          <w:szCs w:val="20"/>
        </w:rPr>
        <w:t xml:space="preserve">arządu </w:t>
      </w:r>
      <w:r w:rsidRPr="00CC1B14">
        <w:rPr>
          <w:rFonts w:cs="Arial"/>
          <w:b w:val="0"/>
          <w:sz w:val="20"/>
          <w:szCs w:val="20"/>
        </w:rPr>
        <w:t>W</w:t>
      </w:r>
      <w:r>
        <w:rPr>
          <w:rFonts w:cs="Arial"/>
          <w:b w:val="0"/>
          <w:sz w:val="20"/>
          <w:szCs w:val="20"/>
        </w:rPr>
        <w:t xml:space="preserve">ojewództwa </w:t>
      </w:r>
      <w:r w:rsidRPr="00CC1B14">
        <w:rPr>
          <w:rFonts w:cs="Arial"/>
          <w:b w:val="0"/>
          <w:sz w:val="20"/>
          <w:szCs w:val="20"/>
        </w:rPr>
        <w:t>L</w:t>
      </w:r>
      <w:r>
        <w:rPr>
          <w:rFonts w:cs="Arial"/>
          <w:b w:val="0"/>
          <w:sz w:val="20"/>
          <w:szCs w:val="20"/>
        </w:rPr>
        <w:t>ubelskiego</w:t>
      </w:r>
      <w:r w:rsidRPr="00CC1B14">
        <w:rPr>
          <w:rFonts w:cs="Arial"/>
          <w:b w:val="0"/>
          <w:sz w:val="20"/>
          <w:szCs w:val="20"/>
        </w:rPr>
        <w:t xml:space="preserve"> </w:t>
      </w:r>
      <w:r>
        <w:rPr>
          <w:rFonts w:cs="Arial"/>
          <w:b w:val="0"/>
          <w:sz w:val="20"/>
          <w:szCs w:val="20"/>
        </w:rPr>
        <w:br/>
      </w:r>
      <w:r w:rsidRPr="00CC1B14">
        <w:rPr>
          <w:rFonts w:cs="Arial"/>
          <w:b w:val="0"/>
          <w:sz w:val="20"/>
          <w:szCs w:val="20"/>
        </w:rPr>
        <w:t>z dnia…….</w:t>
      </w:r>
    </w:p>
    <w:p w14:paraId="1D86CC9A" w14:textId="77777777" w:rsidR="00CC1B14" w:rsidRPr="00CC1B14" w:rsidRDefault="00CC1B14" w:rsidP="000E0AD7">
      <w:pPr>
        <w:pStyle w:val="Nagwek1"/>
        <w:spacing w:before="0" w:line="276" w:lineRule="auto"/>
        <w:rPr>
          <w:rFonts w:cs="Arial"/>
          <w:b w:val="0"/>
          <w:sz w:val="20"/>
          <w:szCs w:val="20"/>
        </w:rPr>
      </w:pPr>
    </w:p>
    <w:p w14:paraId="32290917" w14:textId="77777777" w:rsidR="00CC1B14" w:rsidRDefault="00CC1B14" w:rsidP="000E0AD7">
      <w:pPr>
        <w:pStyle w:val="Nagwek1"/>
        <w:spacing w:before="0" w:line="276" w:lineRule="auto"/>
        <w:rPr>
          <w:rFonts w:cs="Arial"/>
          <w:bCs/>
          <w:szCs w:val="22"/>
        </w:rPr>
      </w:pPr>
    </w:p>
    <w:p w14:paraId="66F0E5E2" w14:textId="5763FE8B" w:rsidR="007F43CA" w:rsidRPr="000E0AD7" w:rsidRDefault="00020C25" w:rsidP="000E0AD7">
      <w:pPr>
        <w:pStyle w:val="Nagwek1"/>
        <w:spacing w:before="0" w:line="276" w:lineRule="auto"/>
        <w:rPr>
          <w:rFonts w:cs="Arial"/>
          <w:bCs/>
          <w:szCs w:val="22"/>
        </w:rPr>
      </w:pPr>
      <w:r w:rsidRPr="000E0AD7">
        <w:rPr>
          <w:rFonts w:cs="Arial"/>
          <w:bCs/>
          <w:szCs w:val="22"/>
        </w:rPr>
        <w:t xml:space="preserve">Regulamin </w:t>
      </w:r>
      <w:bookmarkStart w:id="0" w:name="_Hlk129773830"/>
      <w:r w:rsidR="005B33FC" w:rsidRPr="000E0AD7">
        <w:rPr>
          <w:rFonts w:cs="Arial"/>
          <w:bCs/>
          <w:szCs w:val="22"/>
        </w:rPr>
        <w:br/>
      </w:r>
      <w:r w:rsidR="00A74492" w:rsidRPr="000E0AD7">
        <w:rPr>
          <w:rFonts w:cs="Arial"/>
          <w:bCs/>
          <w:szCs w:val="22"/>
        </w:rPr>
        <w:t>K</w:t>
      </w:r>
      <w:r w:rsidR="00A74492" w:rsidRPr="000E0AD7">
        <w:rPr>
          <w:rFonts w:cs="Arial"/>
          <w:szCs w:val="22"/>
        </w:rPr>
        <w:t>onkurs</w:t>
      </w:r>
      <w:r w:rsidR="00CB3A7D" w:rsidRPr="000E0AD7">
        <w:rPr>
          <w:rFonts w:cs="Arial"/>
          <w:szCs w:val="22"/>
        </w:rPr>
        <w:t>u</w:t>
      </w:r>
      <w:r w:rsidR="00A74492" w:rsidRPr="000E0AD7">
        <w:rPr>
          <w:rFonts w:cs="Arial"/>
          <w:szCs w:val="22"/>
        </w:rPr>
        <w:t xml:space="preserve"> </w:t>
      </w:r>
      <w:r w:rsidR="00CB3A7D" w:rsidRPr="000E0AD7">
        <w:rPr>
          <w:rFonts w:cs="Arial"/>
          <w:szCs w:val="22"/>
        </w:rPr>
        <w:t>Kulinarnego</w:t>
      </w:r>
      <w:r w:rsidR="00C65D26" w:rsidRPr="000E0AD7">
        <w:rPr>
          <w:rFonts w:cs="Arial"/>
          <w:szCs w:val="22"/>
        </w:rPr>
        <w:t xml:space="preserve"> </w:t>
      </w:r>
      <w:r w:rsidR="005005C9">
        <w:rPr>
          <w:rFonts w:cs="Arial"/>
          <w:szCs w:val="22"/>
        </w:rPr>
        <w:br/>
      </w:r>
      <w:r w:rsidR="00C65D26" w:rsidRPr="000E0AD7">
        <w:rPr>
          <w:rFonts w:cs="Arial"/>
          <w:bCs/>
          <w:szCs w:val="22"/>
          <w:shd w:val="clear" w:color="auto" w:fill="FFFFFF"/>
        </w:rPr>
        <w:t>„</w:t>
      </w:r>
      <w:r w:rsidR="00CB3A7D" w:rsidRPr="000E0AD7">
        <w:rPr>
          <w:rFonts w:cs="Arial"/>
          <w:bCs/>
          <w:szCs w:val="22"/>
          <w:shd w:val="clear" w:color="auto" w:fill="FFFFFF"/>
        </w:rPr>
        <w:t>Myśliwskie Smaki Lubelszczyzny</w:t>
      </w:r>
      <w:r w:rsidR="00C65D26" w:rsidRPr="000E0AD7">
        <w:rPr>
          <w:rFonts w:cs="Arial"/>
          <w:bCs/>
          <w:szCs w:val="22"/>
          <w:shd w:val="clear" w:color="auto" w:fill="FFFFFF"/>
        </w:rPr>
        <w:t>”</w:t>
      </w:r>
    </w:p>
    <w:bookmarkEnd w:id="0"/>
    <w:p w14:paraId="5F315E6A" w14:textId="68C2DAC8" w:rsidR="00364C3B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b w:val="0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Organizator i przedmiot Konkursu</w:t>
      </w:r>
    </w:p>
    <w:p w14:paraId="03FFE1C0" w14:textId="2CE34BAB" w:rsidR="00364C3B" w:rsidRPr="00DF2BC1" w:rsidRDefault="000C492E" w:rsidP="000E0AD7">
      <w:pPr>
        <w:pStyle w:val="Akapitzlist"/>
        <w:numPr>
          <w:ilvl w:val="3"/>
          <w:numId w:val="16"/>
        </w:numPr>
        <w:autoSpaceDE w:val="0"/>
        <w:autoSpaceDN w:val="0"/>
        <w:adjustRightInd w:val="0"/>
        <w:spacing w:line="276" w:lineRule="auto"/>
        <w:ind w:left="0" w:firstLine="51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 xml:space="preserve">Organizatorem Konkursu </w:t>
      </w:r>
      <w:r w:rsidR="003A2617" w:rsidRPr="00DF2BC1">
        <w:rPr>
          <w:rFonts w:ascii="Arial" w:hAnsi="Arial" w:cs="Arial"/>
          <w:color w:val="000000" w:themeColor="text1"/>
          <w:sz w:val="22"/>
          <w:szCs w:val="22"/>
        </w:rPr>
        <w:t xml:space="preserve">„Myśliwskie Smaki Lubelszczyzny” – zwanego dalej „Konkursem: -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>jest Województwo Lubelskie.</w:t>
      </w:r>
    </w:p>
    <w:p w14:paraId="53CBF001" w14:textId="6CF5BF11" w:rsidR="00BC7B7C" w:rsidRPr="00DF2BC1" w:rsidRDefault="000C492E" w:rsidP="000E0AD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26FEB" w:rsidRPr="00DF2BC1">
        <w:rPr>
          <w:rFonts w:ascii="Arial" w:hAnsi="Arial" w:cs="Arial"/>
          <w:color w:val="000000" w:themeColor="text1"/>
          <w:sz w:val="22"/>
          <w:szCs w:val="22"/>
        </w:rPr>
        <w:t>Przedmiotem Konkursu jest promocja Województwa Lubelskiego poprzez prezentację bogactwa jego dziedzictwa kulinarnego, ze szczególnym uwzględnieniem tradycji kuchni myśliwskiej, oraz szerokie wykorzystanie i popularyzację naturalnych produktów regionalnych, lokalnych specjałów oraz darów lubelskich lasów</w:t>
      </w:r>
      <w:r w:rsidR="00A20A2B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9C5C639" w14:textId="583E4AA7" w:rsidR="00364C3B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Cel i przesłanki Konkursu</w:t>
      </w:r>
    </w:p>
    <w:p w14:paraId="235251A6" w14:textId="1B4D524E" w:rsidR="003B7249" w:rsidRPr="00DF2BC1" w:rsidRDefault="000C492E" w:rsidP="000E0AD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B7249" w:rsidRPr="00DF2BC1">
        <w:rPr>
          <w:rFonts w:ascii="Arial" w:hAnsi="Arial" w:cs="Arial"/>
          <w:color w:val="000000" w:themeColor="text1"/>
          <w:sz w:val="22"/>
          <w:szCs w:val="22"/>
        </w:rPr>
        <w:t xml:space="preserve">Konkurs </w:t>
      </w:r>
      <w:r w:rsidR="00495977" w:rsidRPr="00DF2BC1">
        <w:rPr>
          <w:rFonts w:ascii="Arial" w:hAnsi="Arial" w:cs="Arial"/>
          <w:color w:val="000000" w:themeColor="text1"/>
          <w:sz w:val="22"/>
          <w:szCs w:val="22"/>
        </w:rPr>
        <w:t>skierowany jest do mieszkańców województwa</w:t>
      </w:r>
      <w:r w:rsidR="00D53885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95977" w:rsidRPr="00DF2BC1">
        <w:rPr>
          <w:rFonts w:ascii="Arial" w:hAnsi="Arial" w:cs="Arial"/>
          <w:color w:val="000000" w:themeColor="text1"/>
          <w:sz w:val="22"/>
          <w:szCs w:val="22"/>
        </w:rPr>
        <w:t>lubelskiego</w:t>
      </w:r>
      <w:r w:rsidR="005E4414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7D0D146" w14:textId="68CAD7A0" w:rsidR="00EB2989" w:rsidRPr="00DF2BC1" w:rsidRDefault="000C492E" w:rsidP="000E0AD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1" w:name="_Hlk31271104"/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B2989" w:rsidRPr="00DF2BC1">
        <w:rPr>
          <w:rFonts w:ascii="Arial" w:hAnsi="Arial" w:cs="Arial"/>
          <w:color w:val="000000" w:themeColor="text1"/>
          <w:sz w:val="22"/>
          <w:szCs w:val="22"/>
        </w:rPr>
        <w:t>Konkurs służy promocji dziedzictwa ku</w:t>
      </w:r>
      <w:r w:rsidR="00D51F11" w:rsidRPr="00DF2BC1">
        <w:rPr>
          <w:rFonts w:ascii="Arial" w:hAnsi="Arial" w:cs="Arial"/>
          <w:color w:val="000000" w:themeColor="text1"/>
          <w:sz w:val="22"/>
          <w:szCs w:val="22"/>
        </w:rPr>
        <w:t>linarnego</w:t>
      </w:r>
      <w:r w:rsidR="00EB2989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A2617" w:rsidRPr="00DF2BC1">
        <w:rPr>
          <w:rFonts w:ascii="Arial" w:hAnsi="Arial" w:cs="Arial"/>
          <w:color w:val="000000" w:themeColor="text1"/>
          <w:sz w:val="22"/>
          <w:szCs w:val="22"/>
        </w:rPr>
        <w:t xml:space="preserve">województwa lubelskiego </w:t>
      </w:r>
      <w:r w:rsidR="003A2617" w:rsidRPr="00DF2BC1">
        <w:rPr>
          <w:rFonts w:ascii="Arial" w:hAnsi="Arial" w:cs="Arial"/>
          <w:color w:val="000000" w:themeColor="text1"/>
          <w:sz w:val="22"/>
          <w:szCs w:val="22"/>
        </w:rPr>
        <w:br/>
      </w:r>
      <w:r w:rsidR="00EB2989" w:rsidRPr="00DF2BC1">
        <w:rPr>
          <w:rFonts w:ascii="Arial" w:hAnsi="Arial" w:cs="Arial"/>
          <w:color w:val="000000" w:themeColor="text1"/>
          <w:sz w:val="22"/>
          <w:szCs w:val="22"/>
        </w:rPr>
        <w:t xml:space="preserve">z </w:t>
      </w:r>
      <w:r w:rsidR="00D51F11" w:rsidRPr="00DF2BC1">
        <w:rPr>
          <w:rFonts w:ascii="Arial" w:hAnsi="Arial" w:cs="Arial"/>
          <w:color w:val="000000" w:themeColor="text1"/>
          <w:sz w:val="22"/>
          <w:szCs w:val="22"/>
        </w:rPr>
        <w:t xml:space="preserve">wykorzystaniem </w:t>
      </w:r>
      <w:r w:rsidR="00CB3A7D" w:rsidRPr="00DF2BC1">
        <w:rPr>
          <w:rFonts w:ascii="Arial" w:hAnsi="Arial" w:cs="Arial"/>
          <w:color w:val="000000" w:themeColor="text1"/>
          <w:sz w:val="22"/>
          <w:szCs w:val="22"/>
        </w:rPr>
        <w:t>dziczyzny</w:t>
      </w:r>
      <w:r w:rsidR="00452505" w:rsidRPr="00DF2BC1">
        <w:rPr>
          <w:rFonts w:ascii="Arial" w:hAnsi="Arial" w:cs="Arial"/>
          <w:color w:val="000000" w:themeColor="text1"/>
          <w:sz w:val="22"/>
          <w:szCs w:val="22"/>
        </w:rPr>
        <w:t>.</w:t>
      </w:r>
      <w:r w:rsidR="00EB2989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="007F2AA4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Organizowany</w:t>
      </w:r>
      <w:r w:rsidR="00EB2989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Konkurs przyczynia się do promocji regionu lubelskiego, wykorzystując potencjał dziedzictwa kul</w:t>
      </w:r>
      <w:r w:rsidR="003F5623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turalnego</w:t>
      </w:r>
      <w:r w:rsidR="00D51F11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i kulinarnego</w:t>
      </w:r>
      <w:r w:rsidR="00EB2989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oraz kultywowani</w:t>
      </w:r>
      <w:r w:rsidR="00186057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e</w:t>
      </w:r>
      <w:r w:rsidR="001D3E88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="00EB2989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tradycji </w:t>
      </w:r>
      <w:r w:rsidR="00BC3FA3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kulinarnych</w:t>
      </w:r>
      <w:r w:rsidR="00EB2989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wśród społeczności lokaln</w:t>
      </w:r>
      <w:r w:rsidR="007F2AA4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ych</w:t>
      </w:r>
      <w:r w:rsidR="00EB2989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i ogółu społeczeństwa, odkrywanie</w:t>
      </w:r>
      <w:r w:rsidR="00186057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br/>
      </w:r>
      <w:r w:rsidR="00186057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</w:t>
      </w:r>
      <w:r w:rsidR="00EB2989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poznawanie </w:t>
      </w:r>
      <w:r w:rsidR="00BC3FA3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tradycji ziemi lubelskiej</w:t>
      </w:r>
      <w:r w:rsidR="003A31DB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.</w:t>
      </w:r>
    </w:p>
    <w:p w14:paraId="4CDB5748" w14:textId="4A8E6B30" w:rsidR="004708DB" w:rsidRPr="00DF2BC1" w:rsidRDefault="000C492E" w:rsidP="000E0AD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="004708DB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Organizowany </w:t>
      </w:r>
      <w:r w:rsidR="001B0AEC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K</w:t>
      </w:r>
      <w:r w:rsidR="004708DB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onkurs jest z zakresu</w:t>
      </w:r>
      <w:r w:rsidR="00461F61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tradycji i</w:t>
      </w:r>
      <w:r w:rsidR="004708DB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kultury.</w:t>
      </w:r>
    </w:p>
    <w:bookmarkEnd w:id="1"/>
    <w:p w14:paraId="3D63F01B" w14:textId="04535519" w:rsidR="00A73640" w:rsidRPr="00DF2BC1" w:rsidRDefault="000C492E" w:rsidP="000E0AD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>Celem Konkursu</w:t>
      </w:r>
      <w:r w:rsidR="003B7249" w:rsidRPr="00DF2BC1">
        <w:rPr>
          <w:rFonts w:ascii="Arial" w:hAnsi="Arial" w:cs="Arial"/>
          <w:color w:val="000000" w:themeColor="text1"/>
          <w:sz w:val="22"/>
          <w:szCs w:val="22"/>
        </w:rPr>
        <w:t xml:space="preserve"> jest:</w:t>
      </w:r>
      <w:r w:rsidR="00763D2A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219C5733" w14:textId="2FF86A1E" w:rsidR="005D1D9B" w:rsidRPr="00DF2BC1" w:rsidRDefault="000C492E" w:rsidP="000E0AD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73640" w:rsidRPr="00DF2BC1">
        <w:rPr>
          <w:rFonts w:ascii="Arial" w:hAnsi="Arial" w:cs="Arial"/>
          <w:color w:val="000000" w:themeColor="text1"/>
          <w:sz w:val="22"/>
          <w:szCs w:val="22"/>
        </w:rPr>
        <w:t xml:space="preserve">popularyzowanie produktów i potraw </w:t>
      </w:r>
      <w:r w:rsidR="00CB3A7D" w:rsidRPr="00DF2BC1">
        <w:rPr>
          <w:rFonts w:ascii="Arial" w:hAnsi="Arial" w:cs="Arial"/>
          <w:color w:val="000000" w:themeColor="text1"/>
          <w:sz w:val="22"/>
          <w:szCs w:val="22"/>
        </w:rPr>
        <w:t>pochodzących z „darów lasów Lubelszczyzny” (mięso pochodzące ze zwierząt łownych, grzyby, runo leśne)</w:t>
      </w:r>
      <w:r w:rsidR="00A73640" w:rsidRPr="00DF2BC1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0EE9692D" w14:textId="22E35F1A" w:rsidR="00A73640" w:rsidRPr="00DF2BC1" w:rsidRDefault="00A73640" w:rsidP="000E0AD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identyfikacja i zgromadzenie wiedzy o regionalnych </w:t>
      </w:r>
      <w:r w:rsidR="00D27D92" w:rsidRPr="00DF2BC1">
        <w:rPr>
          <w:rFonts w:ascii="Arial" w:hAnsi="Arial" w:cs="Arial"/>
          <w:color w:val="000000" w:themeColor="text1"/>
          <w:sz w:val="22"/>
          <w:szCs w:val="22"/>
        </w:rPr>
        <w:t xml:space="preserve">produktach i 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potrawach</w:t>
      </w:r>
      <w:r w:rsidR="00D27D92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stanowiących dziedzictwo kulinarne kuchni </w:t>
      </w:r>
      <w:r w:rsidR="00CB3A7D" w:rsidRPr="00DF2BC1">
        <w:rPr>
          <w:rFonts w:ascii="Arial" w:hAnsi="Arial" w:cs="Arial"/>
          <w:color w:val="000000" w:themeColor="text1"/>
          <w:sz w:val="22"/>
          <w:szCs w:val="22"/>
        </w:rPr>
        <w:t>myśliwskiej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39002C6A" w14:textId="6B3B5A5F" w:rsidR="00186057" w:rsidRPr="00DF2BC1" w:rsidRDefault="00186057" w:rsidP="000E0AD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zachęcanie lokalnej społeczności do kultywowania i upowszechniania tradycji spożywania </w:t>
      </w:r>
      <w:r w:rsidR="00CB3A7D" w:rsidRPr="00DF2BC1">
        <w:rPr>
          <w:rFonts w:ascii="Arial" w:hAnsi="Arial" w:cs="Arial"/>
          <w:color w:val="000000" w:themeColor="text1"/>
          <w:sz w:val="22"/>
          <w:szCs w:val="22"/>
        </w:rPr>
        <w:t>dziczyzny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3198CD84" w14:textId="59019E66" w:rsidR="008B5E25" w:rsidRPr="00DF2BC1" w:rsidRDefault="008B5E25" w:rsidP="008B5E25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>popularyzowanie i promowanie naturalnych bogactw regionu, w szczególności owoców z lubelskich sadów i lasów,</w:t>
      </w:r>
    </w:p>
    <w:p w14:paraId="2A71825B" w14:textId="5C5E14FF" w:rsidR="00A73640" w:rsidRPr="00DF2BC1" w:rsidRDefault="00A73640" w:rsidP="000E0AD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>zapoznanie szerszego grona odbiorców z produktami i potrawami charakterystycznymi dla lubelskiej kuchni regionalnej,</w:t>
      </w:r>
    </w:p>
    <w:p w14:paraId="0FB5AE52" w14:textId="4E301B59" w:rsidR="00A73640" w:rsidRPr="00DF2BC1" w:rsidRDefault="00A73640" w:rsidP="000E0AD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identyfikacja produktów i potraw wywodzących się z kuchni </w:t>
      </w:r>
      <w:r w:rsidR="00CB3A7D" w:rsidRPr="00DF2BC1">
        <w:rPr>
          <w:rFonts w:ascii="Arial" w:hAnsi="Arial" w:cs="Arial"/>
          <w:color w:val="000000" w:themeColor="text1"/>
          <w:sz w:val="22"/>
          <w:szCs w:val="22"/>
        </w:rPr>
        <w:t>myśliwskiej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, które mogą służyć do budowy produktu turystycznego i marki regionu</w:t>
      </w:r>
      <w:r w:rsidR="009F67CB" w:rsidRPr="00DF2BC1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2F681FF1" w14:textId="07EE56C1" w:rsidR="005D1D9B" w:rsidRPr="00DF2BC1" w:rsidRDefault="005D1D9B" w:rsidP="000E0AD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dzielenie się </w:t>
      </w:r>
      <w:r w:rsidR="00F114FA" w:rsidRPr="00DF2BC1">
        <w:rPr>
          <w:rFonts w:ascii="Arial" w:hAnsi="Arial" w:cs="Arial"/>
          <w:color w:val="000000" w:themeColor="text1"/>
          <w:sz w:val="22"/>
          <w:szCs w:val="22"/>
        </w:rPr>
        <w:t xml:space="preserve">doświadczeniami i 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przepisami </w:t>
      </w:r>
      <w:r w:rsidR="00A73640" w:rsidRPr="00DF2BC1">
        <w:rPr>
          <w:rFonts w:ascii="Arial" w:hAnsi="Arial" w:cs="Arial"/>
          <w:color w:val="000000" w:themeColor="text1"/>
          <w:sz w:val="22"/>
          <w:szCs w:val="22"/>
        </w:rPr>
        <w:t>kulinarnymi,</w:t>
      </w:r>
    </w:p>
    <w:p w14:paraId="489E306D" w14:textId="62C9DAC2" w:rsidR="005D1D9B" w:rsidRPr="00DF2BC1" w:rsidRDefault="005D1D9B" w:rsidP="000E0AD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wspieranie </w:t>
      </w:r>
      <w:r w:rsidR="00A73640" w:rsidRPr="00DF2BC1">
        <w:rPr>
          <w:rFonts w:ascii="Arial" w:hAnsi="Arial" w:cs="Arial"/>
          <w:color w:val="000000" w:themeColor="text1"/>
          <w:sz w:val="22"/>
          <w:szCs w:val="22"/>
        </w:rPr>
        <w:t xml:space="preserve">domowej 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twórczości kulinarnej na terenie województwa,</w:t>
      </w:r>
    </w:p>
    <w:p w14:paraId="77B49132" w14:textId="3A0AB291" w:rsidR="005D1D9B" w:rsidRPr="00DF2BC1" w:rsidRDefault="005D1D9B" w:rsidP="000E0AD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>promocja regionu oraz inicjatyw lokalnych,</w:t>
      </w:r>
    </w:p>
    <w:p w14:paraId="653335EE" w14:textId="77777777" w:rsidR="005D1D9B" w:rsidRPr="00DF2BC1" w:rsidRDefault="005D1D9B" w:rsidP="000E0AD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>aktywizacja mieszkańców obszarów wiejskich województwa lubelskiego.</w:t>
      </w:r>
    </w:p>
    <w:p w14:paraId="4BBB8CEC" w14:textId="489957E7" w:rsidR="00364C3B" w:rsidRPr="00DF2BC1" w:rsidRDefault="00AC1F78" w:rsidP="000E0AD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42434" w:rsidRPr="00DF2BC1">
        <w:rPr>
          <w:rFonts w:ascii="Arial" w:hAnsi="Arial" w:cs="Arial"/>
          <w:color w:val="000000" w:themeColor="text1"/>
          <w:sz w:val="22"/>
          <w:szCs w:val="22"/>
        </w:rPr>
        <w:t>Wybrane prace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 xml:space="preserve"> będą przeznaczone do celów</w:t>
      </w:r>
      <w:r w:rsidR="00183E8E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1328C" w:rsidRPr="00DF2BC1">
        <w:rPr>
          <w:rFonts w:ascii="Arial" w:hAnsi="Arial" w:cs="Arial"/>
          <w:color w:val="000000" w:themeColor="text1"/>
          <w:sz w:val="22"/>
          <w:szCs w:val="22"/>
        </w:rPr>
        <w:t>p</w:t>
      </w:r>
      <w:r w:rsidR="00FC5AE8" w:rsidRPr="00DF2BC1">
        <w:rPr>
          <w:rFonts w:ascii="Arial" w:hAnsi="Arial" w:cs="Arial"/>
          <w:color w:val="000000" w:themeColor="text1"/>
          <w:sz w:val="22"/>
          <w:szCs w:val="22"/>
        </w:rPr>
        <w:t>romocyjnych</w:t>
      </w:r>
      <w:r w:rsidR="001B0AEC" w:rsidRPr="00DF2BC1">
        <w:rPr>
          <w:rFonts w:ascii="Arial" w:hAnsi="Arial" w:cs="Arial"/>
          <w:color w:val="000000" w:themeColor="text1"/>
          <w:sz w:val="22"/>
          <w:szCs w:val="22"/>
        </w:rPr>
        <w:t xml:space="preserve"> Województwa Lubelskiego</w:t>
      </w:r>
      <w:r w:rsidR="0051328C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FDEDD15" w14:textId="71B51009" w:rsidR="00364C3B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Uczestnicy Konkursu</w:t>
      </w:r>
    </w:p>
    <w:p w14:paraId="4D4524F2" w14:textId="071C394D" w:rsidR="00E177F9" w:rsidRPr="00DF2BC1" w:rsidRDefault="00AC1F78" w:rsidP="000E0A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177F9" w:rsidRPr="00DF2BC1">
        <w:rPr>
          <w:rFonts w:ascii="Arial" w:hAnsi="Arial" w:cs="Arial"/>
          <w:color w:val="000000" w:themeColor="text1"/>
          <w:sz w:val="22"/>
          <w:szCs w:val="22"/>
        </w:rPr>
        <w:t>Konkurs ma charakter otwarty, jednoetapowy, wojewódzki.</w:t>
      </w:r>
    </w:p>
    <w:p w14:paraId="3BA87211" w14:textId="38BC5EAE" w:rsidR="00E536B7" w:rsidRPr="00DF2BC1" w:rsidRDefault="00AC1F78" w:rsidP="000E0A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before="240"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 </w:t>
      </w:r>
      <w:r w:rsidR="00E536B7" w:rsidRPr="00DF2BC1">
        <w:rPr>
          <w:rFonts w:ascii="Arial" w:hAnsi="Arial" w:cs="Arial"/>
          <w:color w:val="000000" w:themeColor="text1"/>
          <w:sz w:val="22"/>
          <w:szCs w:val="22"/>
        </w:rPr>
        <w:t xml:space="preserve">Konkurs organizowany jest w </w:t>
      </w:r>
      <w:r w:rsidR="00E7364B" w:rsidRPr="00DF2BC1">
        <w:rPr>
          <w:rFonts w:ascii="Arial" w:hAnsi="Arial" w:cs="Arial"/>
          <w:color w:val="000000" w:themeColor="text1"/>
          <w:sz w:val="22"/>
          <w:szCs w:val="22"/>
        </w:rPr>
        <w:t>jednej kategorii</w:t>
      </w:r>
      <w:r w:rsidR="00E536B7" w:rsidRPr="00DF2BC1">
        <w:rPr>
          <w:rFonts w:ascii="Arial" w:hAnsi="Arial" w:cs="Arial"/>
          <w:color w:val="000000" w:themeColor="text1"/>
          <w:sz w:val="22"/>
          <w:szCs w:val="22"/>
        </w:rPr>
        <w:t>:</w:t>
      </w:r>
      <w:r w:rsidR="00186057" w:rsidRPr="00DF2BC1">
        <w:rPr>
          <w:rFonts w:ascii="Arial" w:hAnsi="Arial" w:cs="Arial"/>
          <w:color w:val="000000" w:themeColor="text1"/>
          <w:sz w:val="22"/>
          <w:szCs w:val="22"/>
        </w:rPr>
        <w:t xml:space="preserve"> p</w:t>
      </w:r>
      <w:r w:rsidR="00E536B7" w:rsidRPr="00DF2BC1">
        <w:rPr>
          <w:rFonts w:ascii="Arial" w:hAnsi="Arial" w:cs="Arial"/>
          <w:color w:val="000000" w:themeColor="text1"/>
          <w:sz w:val="22"/>
          <w:szCs w:val="22"/>
        </w:rPr>
        <w:t>otraw</w:t>
      </w:r>
      <w:r w:rsidR="008B48EF" w:rsidRPr="00DF2BC1">
        <w:rPr>
          <w:rFonts w:ascii="Arial" w:hAnsi="Arial" w:cs="Arial"/>
          <w:color w:val="000000" w:themeColor="text1"/>
          <w:sz w:val="22"/>
          <w:szCs w:val="22"/>
        </w:rPr>
        <w:t>y</w:t>
      </w:r>
      <w:r w:rsidR="005B33FC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3D44F49" w14:textId="7F6B899C" w:rsidR="0055153B" w:rsidRPr="00DF2BC1" w:rsidRDefault="00AC1F78" w:rsidP="000E0A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5153B" w:rsidRPr="00DF2BC1">
        <w:rPr>
          <w:rFonts w:ascii="Arial" w:hAnsi="Arial" w:cs="Arial"/>
          <w:color w:val="000000" w:themeColor="text1"/>
          <w:sz w:val="22"/>
          <w:szCs w:val="22"/>
        </w:rPr>
        <w:t xml:space="preserve">Konkurs przeznaczony </w:t>
      </w:r>
      <w:r w:rsidR="00232CCC" w:rsidRPr="00DF2BC1">
        <w:rPr>
          <w:rFonts w:ascii="Arial" w:hAnsi="Arial" w:cs="Arial"/>
          <w:color w:val="000000" w:themeColor="text1"/>
          <w:sz w:val="22"/>
          <w:szCs w:val="22"/>
        </w:rPr>
        <w:t>jest dla mieszkańców obszarów wiejskich województwa lubelskiego.</w:t>
      </w:r>
    </w:p>
    <w:p w14:paraId="7E88A46F" w14:textId="28DF4104" w:rsidR="00191A76" w:rsidRPr="00DF2BC1" w:rsidRDefault="00AC1F78" w:rsidP="000E0A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5153B" w:rsidRPr="00DF2BC1">
        <w:rPr>
          <w:rFonts w:ascii="Arial" w:hAnsi="Arial" w:cs="Arial"/>
          <w:color w:val="000000" w:themeColor="text1"/>
          <w:sz w:val="22"/>
          <w:szCs w:val="22"/>
        </w:rPr>
        <w:t xml:space="preserve">W Konkursie </w:t>
      </w:r>
      <w:r w:rsidR="00191DA6" w:rsidRPr="00DF2BC1">
        <w:rPr>
          <w:rFonts w:ascii="Arial" w:hAnsi="Arial" w:cs="Arial"/>
          <w:color w:val="000000" w:themeColor="text1"/>
          <w:sz w:val="22"/>
          <w:szCs w:val="22"/>
        </w:rPr>
        <w:t>mogą brać udział osoby pełnoletnie</w:t>
      </w:r>
      <w:r w:rsidR="00FC5AE8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E27346C" w14:textId="4D26E924" w:rsidR="00191A76" w:rsidRPr="00DF2BC1" w:rsidRDefault="00AC1F78" w:rsidP="000E0A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91A76" w:rsidRPr="00DF2BC1">
        <w:rPr>
          <w:rFonts w:ascii="Arial" w:hAnsi="Arial" w:cs="Arial"/>
          <w:color w:val="000000" w:themeColor="text1"/>
          <w:sz w:val="22"/>
          <w:szCs w:val="22"/>
        </w:rPr>
        <w:t xml:space="preserve">W Konkursie nie mogą brać udziału pracownicy Organizatora oraz członkowie Komisji Konkursowej, a także członkowie ich najbliższych rodzin. Osobą najbliższą jest małżonek, wstępny, zstępny, rodzeństwo, powinowaty w tej samej linii lub stopniu, osoba pozostająca 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</w:rPr>
        <w:br/>
      </w:r>
      <w:r w:rsidR="00191A76" w:rsidRPr="00DF2BC1">
        <w:rPr>
          <w:rFonts w:ascii="Arial" w:hAnsi="Arial" w:cs="Arial"/>
          <w:color w:val="000000" w:themeColor="text1"/>
          <w:sz w:val="22"/>
          <w:szCs w:val="22"/>
        </w:rPr>
        <w:t>w stosunku przysposobienia oraz jej małżonek, a także osoba pozostająca we wspólnym pożyciu.</w:t>
      </w:r>
    </w:p>
    <w:p w14:paraId="7D976EE1" w14:textId="0B91301D" w:rsidR="00284B73" w:rsidRPr="00DF2BC1" w:rsidRDefault="00AC1F78" w:rsidP="000E0A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B48EF" w:rsidRPr="00DF2BC1">
        <w:rPr>
          <w:rFonts w:ascii="Arial" w:hAnsi="Arial" w:cs="Arial"/>
          <w:color w:val="000000" w:themeColor="text1"/>
          <w:sz w:val="22"/>
          <w:szCs w:val="22"/>
        </w:rPr>
        <w:t>P</w:t>
      </w:r>
      <w:r w:rsidR="003C7707" w:rsidRPr="00DF2BC1">
        <w:rPr>
          <w:rFonts w:ascii="Arial" w:hAnsi="Arial" w:cs="Arial"/>
          <w:color w:val="000000" w:themeColor="text1"/>
          <w:sz w:val="22"/>
          <w:szCs w:val="22"/>
        </w:rPr>
        <w:t>otrawy</w:t>
      </w:r>
      <w:r w:rsidR="00E177F9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83E8E" w:rsidRPr="00DF2BC1">
        <w:rPr>
          <w:rFonts w:ascii="Arial" w:hAnsi="Arial" w:cs="Arial"/>
          <w:color w:val="000000" w:themeColor="text1"/>
          <w:sz w:val="22"/>
          <w:szCs w:val="22"/>
        </w:rPr>
        <w:t>konkursowe</w:t>
      </w:r>
      <w:r w:rsidR="00E177F9" w:rsidRPr="00DF2BC1">
        <w:rPr>
          <w:rFonts w:ascii="Arial" w:hAnsi="Arial" w:cs="Arial"/>
          <w:color w:val="000000" w:themeColor="text1"/>
          <w:sz w:val="22"/>
          <w:szCs w:val="22"/>
        </w:rPr>
        <w:t xml:space="preserve"> mogą być zgłaszane do Konkursu indywidualnie lub zespołowo.</w:t>
      </w:r>
    </w:p>
    <w:p w14:paraId="3585BC2E" w14:textId="65FB3049" w:rsidR="00364C3B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Warunki uczestnictwa w Konkursie</w:t>
      </w:r>
    </w:p>
    <w:p w14:paraId="39F86C15" w14:textId="4C5358A0" w:rsidR="009E68CA" w:rsidRPr="00DF2BC1" w:rsidRDefault="0096181F" w:rsidP="000E0AD7">
      <w:pPr>
        <w:pStyle w:val="Default"/>
        <w:numPr>
          <w:ilvl w:val="0"/>
          <w:numId w:val="6"/>
        </w:numPr>
        <w:spacing w:line="276" w:lineRule="auto"/>
        <w:ind w:left="0" w:firstLine="510"/>
        <w:jc w:val="both"/>
        <w:rPr>
          <w:color w:val="000000" w:themeColor="text1"/>
          <w:sz w:val="22"/>
          <w:szCs w:val="22"/>
        </w:rPr>
      </w:pPr>
      <w:r w:rsidRPr="00DF2BC1">
        <w:rPr>
          <w:color w:val="000000" w:themeColor="text1"/>
          <w:sz w:val="22"/>
          <w:szCs w:val="22"/>
        </w:rPr>
        <w:t xml:space="preserve"> </w:t>
      </w:r>
      <w:r w:rsidR="009E68CA" w:rsidRPr="00DF2BC1">
        <w:rPr>
          <w:color w:val="000000" w:themeColor="text1"/>
          <w:sz w:val="22"/>
          <w:szCs w:val="22"/>
        </w:rPr>
        <w:t xml:space="preserve">Każdy uczestnik konkursu zobowiązany jest do </w:t>
      </w:r>
      <w:r w:rsidR="008B48EF" w:rsidRPr="00DF2BC1">
        <w:rPr>
          <w:color w:val="000000" w:themeColor="text1"/>
          <w:sz w:val="22"/>
          <w:szCs w:val="22"/>
        </w:rPr>
        <w:t>przesłania</w:t>
      </w:r>
      <w:r w:rsidR="009E68CA" w:rsidRPr="00DF2BC1">
        <w:rPr>
          <w:color w:val="000000" w:themeColor="text1"/>
          <w:sz w:val="22"/>
          <w:szCs w:val="22"/>
        </w:rPr>
        <w:t xml:space="preserve"> </w:t>
      </w:r>
      <w:r w:rsidR="008B48EF" w:rsidRPr="00DF2BC1">
        <w:rPr>
          <w:color w:val="000000" w:themeColor="text1"/>
          <w:sz w:val="22"/>
          <w:szCs w:val="22"/>
        </w:rPr>
        <w:t>zgłoszenia</w:t>
      </w:r>
      <w:r w:rsidR="009E68CA" w:rsidRPr="00DF2BC1">
        <w:rPr>
          <w:color w:val="000000" w:themeColor="text1"/>
          <w:sz w:val="22"/>
          <w:szCs w:val="22"/>
        </w:rPr>
        <w:t xml:space="preserve"> </w:t>
      </w:r>
      <w:r w:rsidR="001552B7" w:rsidRPr="00DF2BC1">
        <w:rPr>
          <w:color w:val="000000" w:themeColor="text1"/>
          <w:sz w:val="22"/>
          <w:szCs w:val="22"/>
        </w:rPr>
        <w:t xml:space="preserve">oddzielnie dla </w:t>
      </w:r>
      <w:r w:rsidRPr="00DF2BC1">
        <w:rPr>
          <w:color w:val="000000" w:themeColor="text1"/>
          <w:sz w:val="22"/>
          <w:szCs w:val="22"/>
        </w:rPr>
        <w:t xml:space="preserve">każdej  z </w:t>
      </w:r>
      <w:r w:rsidR="009E68CA" w:rsidRPr="00DF2BC1">
        <w:rPr>
          <w:color w:val="000000" w:themeColor="text1"/>
          <w:sz w:val="22"/>
          <w:szCs w:val="22"/>
        </w:rPr>
        <w:t>potraw</w:t>
      </w:r>
      <w:r w:rsidR="008B48EF" w:rsidRPr="00DF2BC1">
        <w:rPr>
          <w:color w:val="000000" w:themeColor="text1"/>
          <w:sz w:val="22"/>
          <w:szCs w:val="22"/>
        </w:rPr>
        <w:t xml:space="preserve"> </w:t>
      </w:r>
      <w:r w:rsidR="001552B7" w:rsidRPr="00DF2BC1">
        <w:rPr>
          <w:color w:val="000000" w:themeColor="text1"/>
          <w:sz w:val="22"/>
          <w:szCs w:val="22"/>
        </w:rPr>
        <w:t>biorących udział w</w:t>
      </w:r>
      <w:r w:rsidR="008B48EF" w:rsidRPr="00DF2BC1">
        <w:rPr>
          <w:color w:val="000000" w:themeColor="text1"/>
          <w:sz w:val="22"/>
          <w:szCs w:val="22"/>
        </w:rPr>
        <w:t xml:space="preserve"> konkurs</w:t>
      </w:r>
      <w:r w:rsidR="001552B7" w:rsidRPr="00DF2BC1">
        <w:rPr>
          <w:color w:val="000000" w:themeColor="text1"/>
          <w:sz w:val="22"/>
          <w:szCs w:val="22"/>
        </w:rPr>
        <w:t>ie</w:t>
      </w:r>
      <w:r w:rsidR="009E68CA" w:rsidRPr="00DF2BC1">
        <w:rPr>
          <w:color w:val="000000" w:themeColor="text1"/>
          <w:sz w:val="22"/>
          <w:szCs w:val="22"/>
        </w:rPr>
        <w:t xml:space="preserve"> (załącznik nr 1 oraz załącznik nr 2) w terminie określonym w rozdziale VI niniejszego Regulaminu.</w:t>
      </w:r>
      <w:r w:rsidR="00894FD8" w:rsidRPr="00DF2BC1">
        <w:rPr>
          <w:color w:val="000000" w:themeColor="text1"/>
          <w:sz w:val="22"/>
          <w:szCs w:val="22"/>
        </w:rPr>
        <w:t xml:space="preserve"> </w:t>
      </w:r>
    </w:p>
    <w:p w14:paraId="66BD5F5D" w14:textId="20D1273C" w:rsidR="009E68CA" w:rsidRPr="00DF2BC1" w:rsidRDefault="0096181F" w:rsidP="000E0AD7">
      <w:pPr>
        <w:pStyle w:val="Default"/>
        <w:numPr>
          <w:ilvl w:val="0"/>
          <w:numId w:val="6"/>
        </w:numPr>
        <w:spacing w:line="276" w:lineRule="auto"/>
        <w:ind w:left="0" w:firstLine="510"/>
        <w:jc w:val="both"/>
        <w:rPr>
          <w:color w:val="000000" w:themeColor="text1"/>
          <w:sz w:val="22"/>
          <w:szCs w:val="22"/>
        </w:rPr>
      </w:pPr>
      <w:r w:rsidRPr="00DF2BC1">
        <w:rPr>
          <w:color w:val="000000" w:themeColor="text1"/>
          <w:sz w:val="22"/>
          <w:szCs w:val="22"/>
        </w:rPr>
        <w:t xml:space="preserve"> </w:t>
      </w:r>
      <w:r w:rsidR="008B48EF" w:rsidRPr="00DF2BC1">
        <w:rPr>
          <w:color w:val="000000" w:themeColor="text1"/>
          <w:sz w:val="22"/>
          <w:szCs w:val="22"/>
        </w:rPr>
        <w:t>W dniu konkursu u</w:t>
      </w:r>
      <w:r w:rsidR="009E68CA" w:rsidRPr="00DF2BC1">
        <w:rPr>
          <w:color w:val="000000" w:themeColor="text1"/>
          <w:sz w:val="22"/>
          <w:szCs w:val="22"/>
        </w:rPr>
        <w:t>czestnicy biorący udział</w:t>
      </w:r>
      <w:r w:rsidR="0062160C" w:rsidRPr="00DF2BC1">
        <w:rPr>
          <w:color w:val="000000" w:themeColor="text1"/>
          <w:sz w:val="22"/>
          <w:szCs w:val="22"/>
        </w:rPr>
        <w:t xml:space="preserve"> w konkursie</w:t>
      </w:r>
      <w:r w:rsidR="009E68CA" w:rsidRPr="00DF2BC1">
        <w:rPr>
          <w:color w:val="000000" w:themeColor="text1"/>
          <w:sz w:val="22"/>
          <w:szCs w:val="22"/>
        </w:rPr>
        <w:t xml:space="preserve"> będą prezentować swoje potrawy na stanowiskach wskazanych przez </w:t>
      </w:r>
      <w:r w:rsidR="0062160C" w:rsidRPr="00DF2BC1">
        <w:rPr>
          <w:color w:val="000000" w:themeColor="text1"/>
          <w:sz w:val="22"/>
          <w:szCs w:val="22"/>
        </w:rPr>
        <w:t>O</w:t>
      </w:r>
      <w:r w:rsidR="009E68CA" w:rsidRPr="00DF2BC1">
        <w:rPr>
          <w:color w:val="000000" w:themeColor="text1"/>
          <w:sz w:val="22"/>
          <w:szCs w:val="22"/>
        </w:rPr>
        <w:t>rganizatora.</w:t>
      </w:r>
    </w:p>
    <w:p w14:paraId="5B4CA0EF" w14:textId="6AC19DD7" w:rsidR="00551E9E" w:rsidRPr="00DF2BC1" w:rsidRDefault="0096181F" w:rsidP="000E0AD7">
      <w:pPr>
        <w:pStyle w:val="Default"/>
        <w:numPr>
          <w:ilvl w:val="0"/>
          <w:numId w:val="6"/>
        </w:numPr>
        <w:spacing w:line="276" w:lineRule="auto"/>
        <w:ind w:left="0" w:firstLine="510"/>
        <w:jc w:val="both"/>
        <w:rPr>
          <w:color w:val="000000" w:themeColor="text1"/>
          <w:sz w:val="22"/>
          <w:szCs w:val="22"/>
        </w:rPr>
      </w:pPr>
      <w:r w:rsidRPr="00DF2BC1">
        <w:rPr>
          <w:color w:val="000000" w:themeColor="text1"/>
          <w:sz w:val="22"/>
          <w:szCs w:val="22"/>
        </w:rPr>
        <w:t xml:space="preserve"> </w:t>
      </w:r>
      <w:r w:rsidR="00551E9E" w:rsidRPr="00DF2BC1">
        <w:rPr>
          <w:color w:val="000000" w:themeColor="text1"/>
          <w:sz w:val="22"/>
          <w:szCs w:val="22"/>
        </w:rPr>
        <w:t xml:space="preserve">Wszelkie </w:t>
      </w:r>
      <w:r w:rsidR="00032FFA" w:rsidRPr="00DF2BC1">
        <w:rPr>
          <w:color w:val="000000" w:themeColor="text1"/>
          <w:sz w:val="22"/>
          <w:szCs w:val="22"/>
        </w:rPr>
        <w:t>składniki</w:t>
      </w:r>
      <w:r w:rsidR="00551E9E" w:rsidRPr="00DF2BC1">
        <w:rPr>
          <w:color w:val="000000" w:themeColor="text1"/>
          <w:sz w:val="22"/>
          <w:szCs w:val="22"/>
        </w:rPr>
        <w:t xml:space="preserve"> i sprzęt niezbędny do przygotowania prezentacji oraz degustacji potraw, każdy uczestnik zapewnia we własnym zakresie. </w:t>
      </w:r>
    </w:p>
    <w:p w14:paraId="55447B8D" w14:textId="75C391E9" w:rsidR="00551E9E" w:rsidRPr="00DF2BC1" w:rsidRDefault="0096181F" w:rsidP="000E0AD7">
      <w:pPr>
        <w:pStyle w:val="Default"/>
        <w:numPr>
          <w:ilvl w:val="0"/>
          <w:numId w:val="6"/>
        </w:numPr>
        <w:spacing w:line="276" w:lineRule="auto"/>
        <w:ind w:left="0" w:firstLine="510"/>
        <w:jc w:val="both"/>
        <w:rPr>
          <w:color w:val="000000" w:themeColor="text1"/>
          <w:sz w:val="22"/>
          <w:szCs w:val="22"/>
        </w:rPr>
      </w:pPr>
      <w:r w:rsidRPr="00DF2BC1">
        <w:rPr>
          <w:color w:val="000000" w:themeColor="text1"/>
          <w:sz w:val="22"/>
          <w:szCs w:val="22"/>
        </w:rPr>
        <w:t xml:space="preserve"> </w:t>
      </w:r>
      <w:r w:rsidR="00551E9E" w:rsidRPr="00DF2BC1">
        <w:rPr>
          <w:color w:val="000000" w:themeColor="text1"/>
          <w:sz w:val="22"/>
          <w:szCs w:val="22"/>
        </w:rPr>
        <w:t>K</w:t>
      </w:r>
      <w:r w:rsidRPr="00DF2BC1">
        <w:rPr>
          <w:color w:val="000000" w:themeColor="text1"/>
          <w:sz w:val="22"/>
          <w:szCs w:val="22"/>
        </w:rPr>
        <w:t>ażda</w:t>
      </w:r>
      <w:r w:rsidR="00551E9E" w:rsidRPr="00DF2BC1">
        <w:rPr>
          <w:color w:val="000000" w:themeColor="text1"/>
          <w:sz w:val="22"/>
          <w:szCs w:val="22"/>
        </w:rPr>
        <w:t xml:space="preserve"> </w:t>
      </w:r>
      <w:r w:rsidR="0062160C" w:rsidRPr="00DF2BC1">
        <w:rPr>
          <w:color w:val="000000" w:themeColor="text1"/>
          <w:sz w:val="22"/>
          <w:szCs w:val="22"/>
        </w:rPr>
        <w:t xml:space="preserve">potrawa </w:t>
      </w:r>
      <w:r w:rsidR="007A7C01" w:rsidRPr="00DF2BC1">
        <w:rPr>
          <w:color w:val="000000" w:themeColor="text1"/>
          <w:sz w:val="22"/>
          <w:szCs w:val="22"/>
        </w:rPr>
        <w:t xml:space="preserve">zgłoszone do </w:t>
      </w:r>
      <w:r w:rsidR="00551E9E" w:rsidRPr="00DF2BC1">
        <w:rPr>
          <w:color w:val="000000" w:themeColor="text1"/>
          <w:sz w:val="22"/>
          <w:szCs w:val="22"/>
        </w:rPr>
        <w:t>konkurs</w:t>
      </w:r>
      <w:r w:rsidR="007A7C01" w:rsidRPr="00DF2BC1">
        <w:rPr>
          <w:color w:val="000000" w:themeColor="text1"/>
          <w:sz w:val="22"/>
          <w:szCs w:val="22"/>
        </w:rPr>
        <w:t>u</w:t>
      </w:r>
      <w:r w:rsidR="00551E9E" w:rsidRPr="00DF2BC1">
        <w:rPr>
          <w:color w:val="000000" w:themeColor="text1"/>
          <w:sz w:val="22"/>
          <w:szCs w:val="22"/>
        </w:rPr>
        <w:t xml:space="preserve"> mus</w:t>
      </w:r>
      <w:r w:rsidR="00186057" w:rsidRPr="00DF2BC1">
        <w:rPr>
          <w:color w:val="000000" w:themeColor="text1"/>
          <w:sz w:val="22"/>
          <w:szCs w:val="22"/>
        </w:rPr>
        <w:t>zą</w:t>
      </w:r>
      <w:r w:rsidR="00551E9E" w:rsidRPr="00DF2BC1">
        <w:rPr>
          <w:color w:val="000000" w:themeColor="text1"/>
          <w:sz w:val="22"/>
          <w:szCs w:val="22"/>
        </w:rPr>
        <w:t xml:space="preserve"> być przygotowan</w:t>
      </w:r>
      <w:r w:rsidR="00186057" w:rsidRPr="00DF2BC1">
        <w:rPr>
          <w:color w:val="000000" w:themeColor="text1"/>
          <w:sz w:val="22"/>
          <w:szCs w:val="22"/>
        </w:rPr>
        <w:t>e</w:t>
      </w:r>
      <w:r w:rsidR="00551E9E" w:rsidRPr="00DF2BC1">
        <w:rPr>
          <w:color w:val="000000" w:themeColor="text1"/>
          <w:sz w:val="22"/>
          <w:szCs w:val="22"/>
        </w:rPr>
        <w:t xml:space="preserve"> z wykorzystaniem </w:t>
      </w:r>
      <w:r w:rsidR="00CB3A7D" w:rsidRPr="00DF2BC1">
        <w:rPr>
          <w:color w:val="000000" w:themeColor="text1"/>
          <w:sz w:val="22"/>
          <w:szCs w:val="22"/>
        </w:rPr>
        <w:t>dziczyzny</w:t>
      </w:r>
      <w:r w:rsidR="00551E9E" w:rsidRPr="00DF2BC1">
        <w:rPr>
          <w:color w:val="000000" w:themeColor="text1"/>
          <w:sz w:val="22"/>
          <w:szCs w:val="22"/>
        </w:rPr>
        <w:t>.</w:t>
      </w:r>
    </w:p>
    <w:p w14:paraId="5C3AD9B9" w14:textId="1D057544" w:rsidR="00364C3B" w:rsidRPr="00DF2BC1" w:rsidRDefault="0096181F" w:rsidP="000E0AD7">
      <w:pPr>
        <w:pStyle w:val="Default"/>
        <w:numPr>
          <w:ilvl w:val="0"/>
          <w:numId w:val="6"/>
        </w:numPr>
        <w:spacing w:line="276" w:lineRule="auto"/>
        <w:ind w:left="0" w:firstLine="510"/>
        <w:jc w:val="both"/>
        <w:rPr>
          <w:color w:val="000000" w:themeColor="text1"/>
          <w:sz w:val="22"/>
          <w:szCs w:val="22"/>
        </w:rPr>
      </w:pPr>
      <w:r w:rsidRPr="00DF2BC1">
        <w:rPr>
          <w:color w:val="000000" w:themeColor="text1"/>
          <w:sz w:val="22"/>
          <w:szCs w:val="22"/>
        </w:rPr>
        <w:t xml:space="preserve"> </w:t>
      </w:r>
      <w:r w:rsidR="00364C3B" w:rsidRPr="00DF2BC1">
        <w:rPr>
          <w:color w:val="000000" w:themeColor="text1"/>
          <w:sz w:val="22"/>
          <w:szCs w:val="22"/>
        </w:rPr>
        <w:t xml:space="preserve">Każdy </w:t>
      </w:r>
      <w:r w:rsidR="001B0AEC" w:rsidRPr="00DF2BC1">
        <w:rPr>
          <w:color w:val="000000" w:themeColor="text1"/>
          <w:sz w:val="22"/>
          <w:szCs w:val="22"/>
        </w:rPr>
        <w:t>u</w:t>
      </w:r>
      <w:r w:rsidR="00364C3B" w:rsidRPr="00DF2BC1">
        <w:rPr>
          <w:color w:val="000000" w:themeColor="text1"/>
          <w:sz w:val="22"/>
          <w:szCs w:val="22"/>
        </w:rPr>
        <w:t xml:space="preserve">czestnik Konkursu może </w:t>
      </w:r>
      <w:r w:rsidR="007A7C01" w:rsidRPr="00DF2BC1">
        <w:rPr>
          <w:color w:val="000000" w:themeColor="text1"/>
          <w:sz w:val="22"/>
          <w:szCs w:val="22"/>
        </w:rPr>
        <w:t xml:space="preserve">dokonać zgłoszenia </w:t>
      </w:r>
      <w:r w:rsidR="0051328C" w:rsidRPr="00DF2BC1">
        <w:rPr>
          <w:color w:val="000000" w:themeColor="text1"/>
          <w:sz w:val="22"/>
          <w:szCs w:val="22"/>
        </w:rPr>
        <w:t>jedn</w:t>
      </w:r>
      <w:r w:rsidR="007A7C01" w:rsidRPr="00DF2BC1">
        <w:rPr>
          <w:color w:val="000000" w:themeColor="text1"/>
          <w:sz w:val="22"/>
          <w:szCs w:val="22"/>
        </w:rPr>
        <w:t>e</w:t>
      </w:r>
      <w:r w:rsidRPr="00DF2BC1">
        <w:rPr>
          <w:color w:val="000000" w:themeColor="text1"/>
          <w:sz w:val="22"/>
          <w:szCs w:val="22"/>
        </w:rPr>
        <w:t>j</w:t>
      </w:r>
      <w:r w:rsidR="003E5F1A" w:rsidRPr="00DF2BC1">
        <w:rPr>
          <w:color w:val="000000" w:themeColor="text1"/>
          <w:sz w:val="22"/>
          <w:szCs w:val="22"/>
        </w:rPr>
        <w:t xml:space="preserve"> </w:t>
      </w:r>
      <w:r w:rsidR="0062160C" w:rsidRPr="00DF2BC1">
        <w:rPr>
          <w:color w:val="000000" w:themeColor="text1"/>
          <w:sz w:val="22"/>
          <w:szCs w:val="22"/>
        </w:rPr>
        <w:t>i</w:t>
      </w:r>
      <w:r w:rsidR="007A7C01" w:rsidRPr="00DF2BC1">
        <w:rPr>
          <w:color w:val="000000" w:themeColor="text1"/>
          <w:sz w:val="22"/>
          <w:szCs w:val="22"/>
        </w:rPr>
        <w:t xml:space="preserve"> więcej </w:t>
      </w:r>
      <w:r w:rsidR="00186057" w:rsidRPr="00DF2BC1">
        <w:rPr>
          <w:color w:val="000000" w:themeColor="text1"/>
          <w:sz w:val="22"/>
          <w:szCs w:val="22"/>
        </w:rPr>
        <w:t>potraw</w:t>
      </w:r>
      <w:r w:rsidR="009E68CA" w:rsidRPr="00DF2BC1">
        <w:rPr>
          <w:color w:val="000000" w:themeColor="text1"/>
          <w:sz w:val="22"/>
          <w:szCs w:val="22"/>
        </w:rPr>
        <w:t>.</w:t>
      </w:r>
    </w:p>
    <w:p w14:paraId="487383CB" w14:textId="7570719D" w:rsidR="00CB3A7D" w:rsidRPr="00DF2BC1" w:rsidRDefault="0096181F" w:rsidP="000E0AD7">
      <w:pPr>
        <w:numPr>
          <w:ilvl w:val="0"/>
          <w:numId w:val="6"/>
        </w:numPr>
        <w:spacing w:line="276" w:lineRule="auto"/>
        <w:ind w:left="0" w:firstLine="510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CB3A7D" w:rsidRPr="00DF2BC1">
        <w:rPr>
          <w:rFonts w:ascii="Arial" w:hAnsi="Arial" w:cs="Arial"/>
          <w:bCs/>
          <w:color w:val="000000" w:themeColor="text1"/>
          <w:sz w:val="22"/>
          <w:szCs w:val="22"/>
        </w:rPr>
        <w:t>Warunkiem przystąpienia do konkursu potrawy myśliwskiej z wykorzystaniem mięsa użytego do jej przygotowania jest posiadanie przy sobie świadectwa przydatności do spożycia wydanego przez lekarza weterynarii lub pokwitowania z miejsca zakupu.</w:t>
      </w:r>
    </w:p>
    <w:p w14:paraId="6707A823" w14:textId="521EF2D8" w:rsidR="009C0859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Wymagania, jakie powin</w:t>
      </w:r>
      <w:r w:rsidR="003E5F1A" w:rsidRPr="00DF2BC1">
        <w:rPr>
          <w:rFonts w:cs="Arial"/>
          <w:color w:val="000000" w:themeColor="text1"/>
          <w:szCs w:val="22"/>
        </w:rPr>
        <w:t>no spełnić zgłoszenie konkursowe</w:t>
      </w:r>
    </w:p>
    <w:p w14:paraId="2BC1C939" w14:textId="464EB03C" w:rsidR="00364C3B" w:rsidRPr="00DF2BC1" w:rsidRDefault="0096181F" w:rsidP="000E0AD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E5F1A" w:rsidRPr="00DF2BC1">
        <w:rPr>
          <w:rFonts w:ascii="Arial" w:hAnsi="Arial" w:cs="Arial"/>
          <w:color w:val="000000" w:themeColor="text1"/>
          <w:sz w:val="22"/>
          <w:szCs w:val="22"/>
        </w:rPr>
        <w:t>Zgłoszon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a</w:t>
      </w:r>
      <w:r w:rsidR="003E5F1A" w:rsidRPr="00DF2BC1">
        <w:rPr>
          <w:rFonts w:ascii="Arial" w:hAnsi="Arial" w:cs="Arial"/>
          <w:color w:val="000000" w:themeColor="text1"/>
          <w:sz w:val="22"/>
          <w:szCs w:val="22"/>
        </w:rPr>
        <w:t xml:space="preserve"> do konkursu</w:t>
      </w:r>
      <w:r w:rsidR="004B3848" w:rsidRPr="00DF2BC1">
        <w:rPr>
          <w:rFonts w:ascii="Arial" w:hAnsi="Arial" w:cs="Arial"/>
          <w:color w:val="000000" w:themeColor="text1"/>
          <w:sz w:val="22"/>
          <w:szCs w:val="22"/>
        </w:rPr>
        <w:t xml:space="preserve"> potrawa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 xml:space="preserve"> m</w:t>
      </w:r>
      <w:r w:rsidR="00C362A4" w:rsidRPr="00DF2BC1">
        <w:rPr>
          <w:rFonts w:ascii="Arial" w:hAnsi="Arial" w:cs="Arial"/>
          <w:color w:val="000000" w:themeColor="text1"/>
          <w:sz w:val="22"/>
          <w:szCs w:val="22"/>
        </w:rPr>
        <w:t>us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i</w:t>
      </w:r>
      <w:r w:rsidR="003E5F1A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 xml:space="preserve">być </w:t>
      </w:r>
      <w:r w:rsidR="003E5F1A" w:rsidRPr="00DF2BC1">
        <w:rPr>
          <w:rFonts w:ascii="Arial" w:hAnsi="Arial" w:cs="Arial"/>
          <w:color w:val="000000" w:themeColor="text1"/>
          <w:sz w:val="22"/>
          <w:szCs w:val="22"/>
        </w:rPr>
        <w:t>przygotowa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>n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a</w:t>
      </w:r>
      <w:r w:rsidR="003E5F1A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362A4" w:rsidRPr="00DF2BC1">
        <w:rPr>
          <w:rFonts w:ascii="Arial" w:hAnsi="Arial" w:cs="Arial"/>
          <w:color w:val="000000" w:themeColor="text1"/>
          <w:sz w:val="22"/>
          <w:szCs w:val="22"/>
        </w:rPr>
        <w:t xml:space="preserve">z użyciem </w:t>
      </w:r>
      <w:r w:rsidR="00CB3A7D" w:rsidRPr="00DF2BC1">
        <w:rPr>
          <w:rFonts w:ascii="Arial" w:hAnsi="Arial" w:cs="Arial"/>
          <w:color w:val="000000" w:themeColor="text1"/>
          <w:sz w:val="22"/>
          <w:szCs w:val="22"/>
        </w:rPr>
        <w:t>dziczyzny</w:t>
      </w:r>
      <w:r w:rsidR="00C362A4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995A93A" w14:textId="4A7E0966" w:rsidR="00665FD4" w:rsidRPr="00DF2BC1" w:rsidRDefault="0096181F" w:rsidP="000E0AD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P</w:t>
      </w:r>
      <w:r w:rsidR="00C362A4" w:rsidRPr="00DF2BC1">
        <w:rPr>
          <w:rFonts w:ascii="Arial" w:hAnsi="Arial" w:cs="Arial"/>
          <w:color w:val="000000" w:themeColor="text1"/>
          <w:sz w:val="22"/>
          <w:szCs w:val="22"/>
        </w:rPr>
        <w:t xml:space="preserve">otrawa 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>powi</w:t>
      </w:r>
      <w:r w:rsidR="001B0AEC" w:rsidRPr="00DF2BC1">
        <w:rPr>
          <w:rFonts w:ascii="Arial" w:hAnsi="Arial" w:cs="Arial"/>
          <w:color w:val="000000" w:themeColor="text1"/>
          <w:sz w:val="22"/>
          <w:szCs w:val="22"/>
        </w:rPr>
        <w:t>nn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a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 xml:space="preserve"> być przygotowa</w:t>
      </w:r>
      <w:r w:rsidR="001B0AEC" w:rsidRPr="00DF2BC1">
        <w:rPr>
          <w:rFonts w:ascii="Arial" w:hAnsi="Arial" w:cs="Arial"/>
          <w:color w:val="000000" w:themeColor="text1"/>
          <w:sz w:val="22"/>
          <w:szCs w:val="22"/>
        </w:rPr>
        <w:t>n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a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 xml:space="preserve"> w oparciu o </w:t>
      </w:r>
      <w:r w:rsidR="00C362A4" w:rsidRPr="00DF2BC1">
        <w:rPr>
          <w:rFonts w:ascii="Arial" w:hAnsi="Arial" w:cs="Arial"/>
          <w:color w:val="000000" w:themeColor="text1"/>
          <w:sz w:val="22"/>
          <w:szCs w:val="22"/>
        </w:rPr>
        <w:t xml:space="preserve">regionalny przepis związany 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br/>
      </w:r>
      <w:r w:rsidR="00C362A4" w:rsidRPr="00DF2BC1">
        <w:rPr>
          <w:rFonts w:ascii="Arial" w:hAnsi="Arial" w:cs="Arial"/>
          <w:color w:val="000000" w:themeColor="text1"/>
          <w:sz w:val="22"/>
          <w:szCs w:val="22"/>
        </w:rPr>
        <w:t>z Lubelszczyzną.</w:t>
      </w:r>
    </w:p>
    <w:p w14:paraId="6EA23ED8" w14:textId="0B7EA945" w:rsidR="00E26FEB" w:rsidRPr="00DF2BC1" w:rsidRDefault="00E26FEB" w:rsidP="000E0AD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Potrawa powinna zawierać dodatki z runa leśnego, ziół bądź owoców rosnących 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br/>
        <w:t>w lubelskich sadach lub lasach.</w:t>
      </w:r>
    </w:p>
    <w:p w14:paraId="3B6A417F" w14:textId="6512CB13" w:rsidR="00665FD4" w:rsidRPr="00DF2BC1" w:rsidRDefault="0096181F" w:rsidP="000E0AD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 xml:space="preserve">W opisie </w:t>
      </w:r>
      <w:r w:rsidR="00186057" w:rsidRPr="00DF2BC1">
        <w:rPr>
          <w:rFonts w:ascii="Arial" w:hAnsi="Arial" w:cs="Arial"/>
          <w:color w:val="000000" w:themeColor="text1"/>
          <w:sz w:val="22"/>
          <w:szCs w:val="22"/>
        </w:rPr>
        <w:t xml:space="preserve">(załącznik nr 1) 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>należy wskazać składnik</w:t>
      </w:r>
      <w:r w:rsidR="00C362A4" w:rsidRPr="00DF2BC1">
        <w:rPr>
          <w:rFonts w:ascii="Arial" w:hAnsi="Arial" w:cs="Arial"/>
          <w:color w:val="000000" w:themeColor="text1"/>
          <w:sz w:val="22"/>
          <w:szCs w:val="22"/>
        </w:rPr>
        <w:t>i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65EC6" w:rsidRPr="00DF2BC1">
        <w:rPr>
          <w:rFonts w:ascii="Arial" w:hAnsi="Arial" w:cs="Arial"/>
          <w:color w:val="000000" w:themeColor="text1"/>
          <w:sz w:val="22"/>
          <w:szCs w:val="22"/>
        </w:rPr>
        <w:t>użyte do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 xml:space="preserve"> wykonania</w:t>
      </w:r>
      <w:r w:rsidR="00071D23" w:rsidRPr="00DF2BC1">
        <w:rPr>
          <w:rFonts w:ascii="Arial" w:hAnsi="Arial" w:cs="Arial"/>
          <w:color w:val="000000" w:themeColor="text1"/>
          <w:sz w:val="22"/>
          <w:szCs w:val="22"/>
        </w:rPr>
        <w:t xml:space="preserve"> potraw konkursowych.</w:t>
      </w:r>
    </w:p>
    <w:p w14:paraId="305E2ED2" w14:textId="734C212B" w:rsidR="00364C3B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Termin i fo</w:t>
      </w:r>
      <w:r w:rsidR="004C65F7" w:rsidRPr="00DF2BC1">
        <w:rPr>
          <w:rFonts w:cs="Arial"/>
          <w:color w:val="000000" w:themeColor="text1"/>
          <w:szCs w:val="22"/>
        </w:rPr>
        <w:t xml:space="preserve">rma </w:t>
      </w:r>
      <w:r w:rsidR="00975952" w:rsidRPr="00DF2BC1">
        <w:rPr>
          <w:rFonts w:cs="Arial"/>
          <w:color w:val="000000" w:themeColor="text1"/>
          <w:szCs w:val="22"/>
        </w:rPr>
        <w:t>nadsyłania zgłoszeń konkursowych</w:t>
      </w:r>
    </w:p>
    <w:p w14:paraId="2836EB35" w14:textId="6B5CC3F7" w:rsidR="00364C3B" w:rsidRPr="00DF2BC1" w:rsidRDefault="000E0AD7" w:rsidP="000E0A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 xml:space="preserve">Nieprzekraczalny termin </w:t>
      </w:r>
      <w:r w:rsidR="00B60C13" w:rsidRPr="00DF2BC1">
        <w:rPr>
          <w:rFonts w:ascii="Arial" w:hAnsi="Arial" w:cs="Arial"/>
          <w:color w:val="000000" w:themeColor="text1"/>
          <w:sz w:val="22"/>
          <w:szCs w:val="22"/>
        </w:rPr>
        <w:t>nadsyłania</w:t>
      </w:r>
      <w:r w:rsidR="00975952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0582E" w:rsidRPr="00DF2BC1">
        <w:rPr>
          <w:rFonts w:ascii="Arial" w:hAnsi="Arial" w:cs="Arial"/>
          <w:color w:val="000000" w:themeColor="text1"/>
          <w:sz w:val="22"/>
          <w:szCs w:val="22"/>
        </w:rPr>
        <w:t xml:space="preserve">kart </w:t>
      </w:r>
      <w:r w:rsidR="00B60C13" w:rsidRPr="00DF2BC1">
        <w:rPr>
          <w:rFonts w:ascii="Arial" w:hAnsi="Arial" w:cs="Arial"/>
          <w:color w:val="000000" w:themeColor="text1"/>
          <w:sz w:val="22"/>
          <w:szCs w:val="22"/>
        </w:rPr>
        <w:t>zgłoszeniowych</w:t>
      </w:r>
      <w:r w:rsidR="0070582E" w:rsidRPr="00DF2BC1">
        <w:rPr>
          <w:rFonts w:ascii="Arial" w:hAnsi="Arial" w:cs="Arial"/>
          <w:color w:val="000000" w:themeColor="text1"/>
          <w:sz w:val="22"/>
          <w:szCs w:val="22"/>
        </w:rPr>
        <w:t xml:space="preserve"> z opisem</w:t>
      </w:r>
      <w:r w:rsidR="00975952" w:rsidRPr="00DF2BC1">
        <w:rPr>
          <w:rFonts w:ascii="Arial" w:hAnsi="Arial" w:cs="Arial"/>
          <w:color w:val="000000" w:themeColor="text1"/>
          <w:sz w:val="22"/>
          <w:szCs w:val="22"/>
        </w:rPr>
        <w:t xml:space="preserve"> potraw </w:t>
      </w:r>
      <w:r w:rsidR="00D86659" w:rsidRPr="00DF2BC1">
        <w:rPr>
          <w:rFonts w:ascii="Arial" w:hAnsi="Arial" w:cs="Arial"/>
          <w:color w:val="000000" w:themeColor="text1"/>
          <w:sz w:val="22"/>
          <w:szCs w:val="22"/>
        </w:rPr>
        <w:t xml:space="preserve">konkursowych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 xml:space="preserve">upływa </w:t>
      </w:r>
      <w:r w:rsidR="00D86659" w:rsidRPr="00DF2BC1">
        <w:rPr>
          <w:rFonts w:ascii="Arial" w:hAnsi="Arial" w:cs="Arial"/>
          <w:color w:val="000000" w:themeColor="text1"/>
          <w:sz w:val="22"/>
          <w:szCs w:val="22"/>
        </w:rPr>
        <w:t>dnia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</w:rPr>
        <w:t xml:space="preserve"> 2</w:t>
      </w:r>
      <w:r w:rsidR="009B75D3" w:rsidRPr="00DF2BC1">
        <w:rPr>
          <w:rFonts w:ascii="Arial" w:hAnsi="Arial" w:cs="Arial"/>
          <w:color w:val="000000" w:themeColor="text1"/>
          <w:sz w:val="22"/>
          <w:szCs w:val="22"/>
        </w:rPr>
        <w:t>6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</w:rPr>
        <w:t xml:space="preserve"> września </w:t>
      </w:r>
      <w:r w:rsidR="00E7364B" w:rsidRPr="00DF2BC1">
        <w:rPr>
          <w:rFonts w:ascii="Arial" w:hAnsi="Arial" w:cs="Arial"/>
          <w:color w:val="000000" w:themeColor="text1"/>
          <w:sz w:val="22"/>
          <w:szCs w:val="22"/>
        </w:rPr>
        <w:t>202</w:t>
      </w:r>
      <w:r w:rsidR="008645C4" w:rsidRPr="00DF2BC1">
        <w:rPr>
          <w:rFonts w:ascii="Arial" w:hAnsi="Arial" w:cs="Arial"/>
          <w:color w:val="000000" w:themeColor="text1"/>
          <w:sz w:val="22"/>
          <w:szCs w:val="22"/>
        </w:rPr>
        <w:t>6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 xml:space="preserve"> r</w:t>
      </w:r>
      <w:r w:rsidR="0070582E" w:rsidRPr="00DF2BC1">
        <w:rPr>
          <w:rFonts w:ascii="Arial" w:hAnsi="Arial" w:cs="Arial"/>
          <w:color w:val="000000" w:themeColor="text1"/>
          <w:sz w:val="22"/>
          <w:szCs w:val="22"/>
        </w:rPr>
        <w:t>oku</w:t>
      </w:r>
      <w:r w:rsidR="003B21C0" w:rsidRPr="00DF2BC1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742E5113" w14:textId="48E4D582" w:rsidR="00D840E0" w:rsidRPr="00DF2BC1" w:rsidRDefault="000E0AD7" w:rsidP="000E0AD7">
      <w:pPr>
        <w:pStyle w:val="Akapitzlist"/>
        <w:numPr>
          <w:ilvl w:val="0"/>
          <w:numId w:val="7"/>
        </w:numPr>
        <w:tabs>
          <w:tab w:val="left" w:pos="360"/>
        </w:tabs>
        <w:spacing w:line="276" w:lineRule="auto"/>
        <w:ind w:left="0" w:firstLine="51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05244" w:rsidRPr="00DF2BC1">
        <w:rPr>
          <w:rFonts w:ascii="Arial" w:hAnsi="Arial" w:cs="Arial"/>
          <w:color w:val="000000" w:themeColor="text1"/>
          <w:sz w:val="22"/>
          <w:szCs w:val="22"/>
        </w:rPr>
        <w:t>Karty z</w:t>
      </w:r>
      <w:r w:rsidR="006553FA" w:rsidRPr="00DF2BC1">
        <w:rPr>
          <w:rFonts w:ascii="Arial" w:hAnsi="Arial" w:cs="Arial"/>
          <w:color w:val="000000" w:themeColor="text1"/>
          <w:sz w:val="22"/>
          <w:szCs w:val="22"/>
        </w:rPr>
        <w:t>głoszeni</w:t>
      </w:r>
      <w:r w:rsidR="00505244" w:rsidRPr="00DF2BC1">
        <w:rPr>
          <w:rFonts w:ascii="Arial" w:hAnsi="Arial" w:cs="Arial"/>
          <w:color w:val="000000" w:themeColor="text1"/>
          <w:sz w:val="22"/>
          <w:szCs w:val="22"/>
        </w:rPr>
        <w:t xml:space="preserve">owe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 xml:space="preserve">należy </w:t>
      </w:r>
      <w:r w:rsidR="00894FD8" w:rsidRPr="00DF2BC1">
        <w:rPr>
          <w:rFonts w:ascii="Arial" w:hAnsi="Arial" w:cs="Arial"/>
          <w:color w:val="000000" w:themeColor="text1"/>
          <w:sz w:val="22"/>
          <w:szCs w:val="22"/>
        </w:rPr>
        <w:t>dostarczyć</w:t>
      </w:r>
      <w:r w:rsidR="004708DB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42746" w:rsidRPr="00DF2BC1">
        <w:rPr>
          <w:rFonts w:ascii="Arial" w:hAnsi="Arial" w:cs="Arial"/>
          <w:color w:val="000000" w:themeColor="text1"/>
          <w:sz w:val="22"/>
          <w:szCs w:val="22"/>
        </w:rPr>
        <w:t>za pośrednictwem</w:t>
      </w:r>
      <w:r w:rsidR="00D840E0" w:rsidRPr="00DF2BC1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5372B1F7" w14:textId="4A7B0215" w:rsidR="00D840E0" w:rsidRPr="00DF2BC1" w:rsidRDefault="00D840E0" w:rsidP="000E0AD7">
      <w:pPr>
        <w:pStyle w:val="Akapitzlist"/>
        <w:numPr>
          <w:ilvl w:val="0"/>
          <w:numId w:val="20"/>
        </w:numPr>
        <w:suppressAutoHyphens/>
        <w:autoSpaceDN w:val="0"/>
        <w:spacing w:line="276" w:lineRule="auto"/>
        <w:ind w:left="1134" w:hanging="283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Poczty Polskiej na adres: Departament Rolnictwa i Rozwoju Obszarów Wiejskich, Urząd Marszałkowski Województwa Lubelskiego w Lublinie, ul. Grottgera 4, </w:t>
      </w:r>
      <w:r w:rsidR="00634365" w:rsidRPr="00DF2BC1">
        <w:rPr>
          <w:rFonts w:ascii="Arial" w:hAnsi="Arial" w:cs="Arial"/>
          <w:color w:val="000000" w:themeColor="text1"/>
          <w:sz w:val="22"/>
          <w:szCs w:val="22"/>
        </w:rPr>
        <w:br/>
      </w: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20-029 Lublin, z dopiskiem: </w:t>
      </w:r>
      <w:bookmarkStart w:id="2" w:name="_Hlk129847760"/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Konkurs </w:t>
      </w:r>
      <w:r w:rsidR="00A20A2B" w:rsidRPr="00DF2BC1">
        <w:rPr>
          <w:rFonts w:ascii="Arial" w:hAnsi="Arial" w:cs="Arial"/>
          <w:color w:val="000000" w:themeColor="text1"/>
          <w:sz w:val="22"/>
          <w:szCs w:val="22"/>
        </w:rPr>
        <w:t>Kulinarny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„</w:t>
      </w:r>
      <w:r w:rsidR="00A20A2B" w:rsidRPr="00DF2BC1">
        <w:rPr>
          <w:rFonts w:ascii="Arial" w:hAnsi="Arial" w:cs="Arial"/>
          <w:color w:val="000000" w:themeColor="text1"/>
          <w:sz w:val="22"/>
          <w:szCs w:val="22"/>
        </w:rPr>
        <w:t>Myśliwskie Smaki Lubelszczyzny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”</w:t>
      </w:r>
      <w:bookmarkEnd w:id="2"/>
      <w:r w:rsidR="00F12DFE" w:rsidRPr="00DF2BC1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56431FB9" w14:textId="66A25BE5" w:rsidR="00132D01" w:rsidRPr="00DF2BC1" w:rsidRDefault="00132D01" w:rsidP="000E0AD7">
      <w:pPr>
        <w:pStyle w:val="Akapitzlist"/>
        <w:numPr>
          <w:ilvl w:val="0"/>
          <w:numId w:val="20"/>
        </w:numPr>
        <w:suppressAutoHyphens/>
        <w:autoSpaceDN w:val="0"/>
        <w:spacing w:line="276" w:lineRule="auto"/>
        <w:ind w:left="1134" w:hanging="283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poczty elektronicznej na adres e-mail: </w:t>
      </w:r>
      <w:r w:rsidR="00A20A2B" w:rsidRPr="00DF2BC1">
        <w:rPr>
          <w:rFonts w:ascii="Arial" w:hAnsi="Arial" w:cs="Arial"/>
          <w:color w:val="000000" w:themeColor="text1"/>
          <w:sz w:val="22"/>
          <w:szCs w:val="22"/>
        </w:rPr>
        <w:t>lowiectwo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@lubelskie.pl, podając w tytule wiadomości hasło: </w:t>
      </w:r>
      <w:r w:rsidR="00A20A2B" w:rsidRPr="00DF2BC1">
        <w:rPr>
          <w:rFonts w:ascii="Arial" w:hAnsi="Arial" w:cs="Arial"/>
          <w:color w:val="000000" w:themeColor="text1"/>
          <w:sz w:val="22"/>
          <w:szCs w:val="22"/>
        </w:rPr>
        <w:t>Konkurs Kulinarny „Myśliwskie Smaki Lubelszczyzny”</w:t>
      </w:r>
      <w:r w:rsidR="00F12DFE" w:rsidRPr="00DF2BC1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472304CC" w14:textId="4A441108" w:rsidR="00D840E0" w:rsidRPr="00DF2BC1" w:rsidRDefault="00D840E0" w:rsidP="000E0AD7">
      <w:pPr>
        <w:pStyle w:val="Akapitzlist"/>
        <w:numPr>
          <w:ilvl w:val="0"/>
          <w:numId w:val="20"/>
        </w:numPr>
        <w:suppressAutoHyphens/>
        <w:autoSpaceDN w:val="0"/>
        <w:spacing w:line="276" w:lineRule="auto"/>
        <w:ind w:left="1134" w:hanging="283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osobiście do Kancelarii Ogólnej Urzędu Marszałkowskiego Województwa Lubelskiego w Lublinie, ul. Grottgera 4, 20-029 Lublin, czynnej poniedziałek-piątek 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w godzinach 7.30-15.30, z dopiskiem: </w:t>
      </w:r>
      <w:r w:rsidR="00A20A2B" w:rsidRPr="00DF2BC1">
        <w:rPr>
          <w:rFonts w:ascii="Arial" w:hAnsi="Arial" w:cs="Arial"/>
          <w:color w:val="000000" w:themeColor="text1"/>
          <w:sz w:val="22"/>
          <w:szCs w:val="22"/>
        </w:rPr>
        <w:t>Konkurs Kulinarny „Myśliwskie Smaki Lubelszczyzny”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0806D0A4" w14:textId="56E3A523" w:rsidR="003B21C0" w:rsidRPr="00DF2BC1" w:rsidRDefault="003B21C0" w:rsidP="000E0AD7">
      <w:pPr>
        <w:pStyle w:val="Akapitzlist"/>
        <w:numPr>
          <w:ilvl w:val="0"/>
          <w:numId w:val="20"/>
        </w:numPr>
        <w:suppressAutoHyphens/>
        <w:autoSpaceDN w:val="0"/>
        <w:spacing w:line="276" w:lineRule="auto"/>
        <w:ind w:left="1134" w:hanging="283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osobiście w dniu i miejscu organizacji </w:t>
      </w:r>
      <w:r w:rsidR="00624E3E" w:rsidRPr="00DF2BC1">
        <w:rPr>
          <w:rFonts w:ascii="Arial" w:hAnsi="Arial" w:cs="Arial"/>
          <w:color w:val="000000" w:themeColor="text1"/>
          <w:sz w:val="22"/>
          <w:szCs w:val="22"/>
        </w:rPr>
        <w:t>K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onkursu.</w:t>
      </w:r>
    </w:p>
    <w:p w14:paraId="47A27C5B" w14:textId="0DDFCA3A" w:rsidR="00364C3B" w:rsidRPr="00DF2BC1" w:rsidRDefault="000E0AD7" w:rsidP="000E0AD7">
      <w:pPr>
        <w:pStyle w:val="Akapitzlist"/>
        <w:numPr>
          <w:ilvl w:val="0"/>
          <w:numId w:val="7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BB180B" w:rsidRPr="00DF2BC1">
        <w:rPr>
          <w:rFonts w:ascii="Arial" w:hAnsi="Arial" w:cs="Arial"/>
          <w:color w:val="000000" w:themeColor="text1"/>
          <w:sz w:val="22"/>
          <w:szCs w:val="22"/>
        </w:rPr>
        <w:t>Zgłoszenie powinno zawierać:</w:t>
      </w:r>
    </w:p>
    <w:p w14:paraId="3F899569" w14:textId="6840AC0C" w:rsidR="00364C3B" w:rsidRPr="00DF2BC1" w:rsidRDefault="0098008B" w:rsidP="000E0AD7">
      <w:pPr>
        <w:pStyle w:val="Akapitzlist"/>
        <w:numPr>
          <w:ilvl w:val="0"/>
          <w:numId w:val="13"/>
        </w:numPr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bCs/>
          <w:color w:val="000000" w:themeColor="text1"/>
          <w:sz w:val="22"/>
          <w:szCs w:val="22"/>
        </w:rPr>
        <w:t>k</w:t>
      </w:r>
      <w:r w:rsidR="00CB1110" w:rsidRPr="00DF2BC1">
        <w:rPr>
          <w:rFonts w:ascii="Arial" w:hAnsi="Arial" w:cs="Arial"/>
          <w:bCs/>
          <w:color w:val="000000" w:themeColor="text1"/>
          <w:sz w:val="22"/>
          <w:szCs w:val="22"/>
        </w:rPr>
        <w:t>artę zgłoszeni</w:t>
      </w:r>
      <w:r w:rsidR="00634365" w:rsidRPr="00DF2BC1">
        <w:rPr>
          <w:rFonts w:ascii="Arial" w:hAnsi="Arial" w:cs="Arial"/>
          <w:bCs/>
          <w:color w:val="000000" w:themeColor="text1"/>
          <w:sz w:val="22"/>
          <w:szCs w:val="22"/>
        </w:rPr>
        <w:t>a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E693A" w:rsidRPr="00DF2BC1">
        <w:rPr>
          <w:rFonts w:ascii="Arial" w:hAnsi="Arial" w:cs="Arial"/>
          <w:color w:val="000000" w:themeColor="text1"/>
          <w:sz w:val="22"/>
          <w:szCs w:val="22"/>
        </w:rPr>
        <w:t>(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>Załącznik nr 1 do Regulaminu Konkursu</w:t>
      </w:r>
      <w:r w:rsidR="00FE693A" w:rsidRPr="00DF2BC1">
        <w:rPr>
          <w:rFonts w:ascii="Arial" w:hAnsi="Arial" w:cs="Arial"/>
          <w:color w:val="000000" w:themeColor="text1"/>
          <w:sz w:val="22"/>
          <w:szCs w:val="22"/>
        </w:rPr>
        <w:t>)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54D97CF1" w14:textId="1C066AB1" w:rsidR="0090543E" w:rsidRPr="00DF2BC1" w:rsidRDefault="0098008B" w:rsidP="000E0AD7">
      <w:pPr>
        <w:numPr>
          <w:ilvl w:val="0"/>
          <w:numId w:val="13"/>
        </w:numPr>
        <w:spacing w:line="276" w:lineRule="auto"/>
        <w:ind w:left="1134" w:hanging="283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>p</w:t>
      </w:r>
      <w:r w:rsidR="0090543E" w:rsidRPr="00DF2BC1">
        <w:rPr>
          <w:rFonts w:ascii="Arial" w:hAnsi="Arial" w:cs="Arial"/>
          <w:color w:val="000000" w:themeColor="text1"/>
          <w:sz w:val="22"/>
          <w:szCs w:val="22"/>
        </w:rPr>
        <w:t>odpisane oświadczenie, o którym mowa w załączniku nr 2.</w:t>
      </w:r>
    </w:p>
    <w:p w14:paraId="369B05F0" w14:textId="5D5DB90F" w:rsidR="0090543E" w:rsidRPr="00DF2BC1" w:rsidRDefault="000E0AD7" w:rsidP="000E0AD7">
      <w:pPr>
        <w:numPr>
          <w:ilvl w:val="0"/>
          <w:numId w:val="7"/>
        </w:numPr>
        <w:spacing w:after="200" w:line="276" w:lineRule="auto"/>
        <w:ind w:left="0" w:firstLine="510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0543E" w:rsidRPr="00DF2BC1">
        <w:rPr>
          <w:rFonts w:ascii="Arial" w:hAnsi="Arial" w:cs="Arial"/>
          <w:color w:val="000000" w:themeColor="text1"/>
          <w:sz w:val="22"/>
          <w:szCs w:val="22"/>
        </w:rPr>
        <w:t>Zgłoszenia niekompletne nie będą brane pod uwagę.</w:t>
      </w:r>
    </w:p>
    <w:p w14:paraId="485E1B18" w14:textId="39A90B97" w:rsidR="00364C3B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Sposób i kryteria oceny prac konkursowych</w:t>
      </w:r>
    </w:p>
    <w:p w14:paraId="23FE58B2" w14:textId="548FD4DA" w:rsidR="004C109A" w:rsidRPr="00DF2BC1" w:rsidRDefault="000E0AD7" w:rsidP="000E0AD7">
      <w:pPr>
        <w:pStyle w:val="Akapitzlist"/>
        <w:numPr>
          <w:ilvl w:val="0"/>
          <w:numId w:val="8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F5623" w:rsidRPr="00DF2BC1">
        <w:rPr>
          <w:rFonts w:ascii="Arial" w:hAnsi="Arial" w:cs="Arial"/>
          <w:color w:val="000000" w:themeColor="text1"/>
          <w:sz w:val="22"/>
          <w:szCs w:val="22"/>
        </w:rPr>
        <w:t xml:space="preserve">Oceny </w:t>
      </w:r>
      <w:r w:rsidR="004C109A" w:rsidRPr="00DF2BC1">
        <w:rPr>
          <w:rFonts w:ascii="Arial" w:hAnsi="Arial" w:cs="Arial"/>
          <w:color w:val="000000" w:themeColor="text1"/>
          <w:sz w:val="22"/>
          <w:szCs w:val="22"/>
        </w:rPr>
        <w:t>poszczególnych</w:t>
      </w:r>
      <w:r w:rsidR="00520BA7" w:rsidRPr="00DF2BC1">
        <w:rPr>
          <w:rFonts w:ascii="Arial" w:hAnsi="Arial" w:cs="Arial"/>
          <w:color w:val="000000" w:themeColor="text1"/>
          <w:sz w:val="22"/>
          <w:szCs w:val="22"/>
        </w:rPr>
        <w:t xml:space="preserve"> potraw</w:t>
      </w:r>
      <w:r w:rsidR="004C109A" w:rsidRPr="00DF2BC1">
        <w:rPr>
          <w:rFonts w:ascii="Arial" w:hAnsi="Arial" w:cs="Arial"/>
          <w:color w:val="000000" w:themeColor="text1"/>
          <w:sz w:val="22"/>
          <w:szCs w:val="22"/>
        </w:rPr>
        <w:t xml:space="preserve"> dokona Komisja Konkursowa powołana przez </w:t>
      </w:r>
      <w:r w:rsidR="00520BA7" w:rsidRPr="00DF2BC1">
        <w:rPr>
          <w:rFonts w:ascii="Arial" w:hAnsi="Arial" w:cs="Arial"/>
          <w:color w:val="000000" w:themeColor="text1"/>
          <w:sz w:val="22"/>
          <w:szCs w:val="22"/>
        </w:rPr>
        <w:t>O</w:t>
      </w:r>
      <w:r w:rsidR="004C109A" w:rsidRPr="00DF2BC1">
        <w:rPr>
          <w:rFonts w:ascii="Arial" w:hAnsi="Arial" w:cs="Arial"/>
          <w:color w:val="000000" w:themeColor="text1"/>
          <w:sz w:val="22"/>
          <w:szCs w:val="22"/>
        </w:rPr>
        <w:t>rganizatorów w dniu konkursu.</w:t>
      </w:r>
      <w:r w:rsidR="00733FCF" w:rsidRPr="00DF2BC1">
        <w:rPr>
          <w:rFonts w:ascii="Arial" w:hAnsi="Arial" w:cs="Arial"/>
          <w:color w:val="000000" w:themeColor="text1"/>
          <w:sz w:val="22"/>
          <w:szCs w:val="22"/>
        </w:rPr>
        <w:t xml:space="preserve"> Komisja Konkursowa składać się będzie </w:t>
      </w:r>
      <w:r w:rsidR="00066079" w:rsidRPr="00DF2BC1">
        <w:rPr>
          <w:rFonts w:ascii="Arial" w:hAnsi="Arial" w:cs="Arial"/>
          <w:color w:val="000000" w:themeColor="text1"/>
          <w:sz w:val="22"/>
          <w:szCs w:val="22"/>
        </w:rPr>
        <w:t>od</w:t>
      </w:r>
      <w:r w:rsidR="00733FCF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66079" w:rsidRPr="00DF2BC1">
        <w:rPr>
          <w:rFonts w:ascii="Arial" w:hAnsi="Arial" w:cs="Arial"/>
          <w:color w:val="000000" w:themeColor="text1"/>
          <w:sz w:val="22"/>
          <w:szCs w:val="22"/>
        </w:rPr>
        <w:t>3 do 5 osób.</w:t>
      </w:r>
      <w:r w:rsidR="00F320A4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F9D5EF5" w14:textId="5DF55CDB" w:rsidR="004C109A" w:rsidRPr="00DF2BC1" w:rsidRDefault="000E0AD7" w:rsidP="000E0AD7">
      <w:pPr>
        <w:pStyle w:val="Akapitzlist"/>
        <w:numPr>
          <w:ilvl w:val="0"/>
          <w:numId w:val="8"/>
        </w:numPr>
        <w:spacing w:before="240"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C109A" w:rsidRPr="00DF2BC1">
        <w:rPr>
          <w:rFonts w:ascii="Arial" w:hAnsi="Arial" w:cs="Arial"/>
          <w:color w:val="000000" w:themeColor="text1"/>
          <w:sz w:val="22"/>
          <w:szCs w:val="22"/>
        </w:rPr>
        <w:t>Członkowie Komisji Konkursowej oceniać będą potrawy:</w:t>
      </w:r>
    </w:p>
    <w:p w14:paraId="4FDD5D16" w14:textId="78DF2800" w:rsidR="00A2545C" w:rsidRPr="00DF2BC1" w:rsidRDefault="000E0AD7" w:rsidP="000E0AD7">
      <w:pPr>
        <w:pStyle w:val="Akapitzlist"/>
        <w:numPr>
          <w:ilvl w:val="0"/>
          <w:numId w:val="22"/>
        </w:numPr>
        <w:spacing w:line="276" w:lineRule="auto"/>
        <w:ind w:left="0" w:firstLine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2545C" w:rsidRPr="00DF2BC1">
        <w:rPr>
          <w:rFonts w:ascii="Arial" w:hAnsi="Arial" w:cs="Arial"/>
          <w:color w:val="000000" w:themeColor="text1"/>
          <w:sz w:val="22"/>
          <w:szCs w:val="22"/>
        </w:rPr>
        <w:t xml:space="preserve">walory smakowe </w:t>
      </w:r>
      <w:bookmarkStart w:id="3" w:name="_Hlk129694747"/>
      <w:r w:rsidR="00A2545C" w:rsidRPr="00DF2BC1">
        <w:rPr>
          <w:rFonts w:ascii="Arial" w:hAnsi="Arial" w:cs="Arial"/>
          <w:color w:val="000000" w:themeColor="text1"/>
          <w:sz w:val="22"/>
          <w:szCs w:val="22"/>
        </w:rPr>
        <w:t>od 0 do 10 pkt</w:t>
      </w:r>
      <w:bookmarkEnd w:id="3"/>
      <w:r w:rsidR="00F12DFE" w:rsidRPr="00DF2BC1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7A4906CE" w14:textId="240E7EEA" w:rsidR="00A2545C" w:rsidRPr="00DF2BC1" w:rsidRDefault="000E0AD7" w:rsidP="000E0AD7">
      <w:pPr>
        <w:pStyle w:val="Akapitzlist"/>
        <w:numPr>
          <w:ilvl w:val="0"/>
          <w:numId w:val="22"/>
        </w:numPr>
        <w:spacing w:line="276" w:lineRule="auto"/>
        <w:ind w:left="0" w:firstLine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2545C" w:rsidRPr="00DF2BC1">
        <w:rPr>
          <w:rFonts w:ascii="Arial" w:hAnsi="Arial" w:cs="Arial"/>
          <w:color w:val="000000" w:themeColor="text1"/>
          <w:sz w:val="22"/>
          <w:szCs w:val="22"/>
        </w:rPr>
        <w:t xml:space="preserve">wygląd i estetykę </w:t>
      </w:r>
      <w:bookmarkStart w:id="4" w:name="_Hlk129694763"/>
      <w:r w:rsidR="00A2545C" w:rsidRPr="00DF2BC1">
        <w:rPr>
          <w:rFonts w:ascii="Arial" w:hAnsi="Arial" w:cs="Arial"/>
          <w:color w:val="000000" w:themeColor="text1"/>
          <w:sz w:val="22"/>
          <w:szCs w:val="22"/>
        </w:rPr>
        <w:t>od 0 do 10 pkt</w:t>
      </w:r>
      <w:bookmarkEnd w:id="4"/>
      <w:r w:rsidR="00F12DFE" w:rsidRPr="00DF2BC1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09DE2DFC" w14:textId="48031B95" w:rsidR="00A2545C" w:rsidRPr="00DF2BC1" w:rsidRDefault="00E7364B" w:rsidP="000E0AD7">
      <w:pPr>
        <w:pStyle w:val="Akapitzlist"/>
        <w:numPr>
          <w:ilvl w:val="0"/>
          <w:numId w:val="22"/>
        </w:numPr>
        <w:spacing w:line="276" w:lineRule="auto"/>
        <w:ind w:left="0" w:firstLine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>z</w:t>
      </w:r>
      <w:r w:rsidR="00A2545C" w:rsidRPr="00DF2BC1">
        <w:rPr>
          <w:rFonts w:ascii="Arial" w:hAnsi="Arial" w:cs="Arial"/>
          <w:color w:val="000000" w:themeColor="text1"/>
          <w:sz w:val="22"/>
          <w:szCs w:val="22"/>
        </w:rPr>
        <w:t>wiązek dania z regionem i jego tradycjami od 0 do 10 pkt</w:t>
      </w:r>
      <w:r w:rsidR="001D6FBB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245AA561" w14:textId="283D7C55" w:rsidR="008645C4" w:rsidRPr="00DF2BC1" w:rsidRDefault="008645C4" w:rsidP="000E0AD7">
      <w:pPr>
        <w:pStyle w:val="Akapitzlist"/>
        <w:numPr>
          <w:ilvl w:val="0"/>
          <w:numId w:val="22"/>
        </w:numPr>
        <w:spacing w:line="276" w:lineRule="auto"/>
        <w:ind w:left="0" w:firstLine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>wykorzystanie tradycyjnych dodatków runa leśnego oraz ziół od 0 do10 pkt</w:t>
      </w:r>
      <w:r w:rsidR="001D6FBB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7F5FB023" w14:textId="7E9BB28B" w:rsidR="008645C4" w:rsidRPr="00DF2BC1" w:rsidRDefault="00B655A1" w:rsidP="00E26FEB">
      <w:pPr>
        <w:pStyle w:val="Akapitzlist"/>
        <w:numPr>
          <w:ilvl w:val="0"/>
          <w:numId w:val="22"/>
        </w:numPr>
        <w:spacing w:line="276" w:lineRule="auto"/>
        <w:ind w:left="0" w:firstLine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dodatkowe punkty przyznawane będą jeśli potrawa będzie zawierać dodatek owoców rosnących w lubelskich sadach lub lasach od 0 do 10 pkt. </w:t>
      </w:r>
    </w:p>
    <w:p w14:paraId="3CDAB96C" w14:textId="011F8B58" w:rsidR="00E011C2" w:rsidRPr="00DF2BC1" w:rsidRDefault="00E011C2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Rozstrzygnięcie Konkursu</w:t>
      </w:r>
    </w:p>
    <w:p w14:paraId="0E10C81B" w14:textId="2DDED178" w:rsidR="007E01A9" w:rsidRPr="00DF2BC1" w:rsidRDefault="000E0AD7" w:rsidP="003B21C0">
      <w:pPr>
        <w:pStyle w:val="Akapitzlist"/>
        <w:numPr>
          <w:ilvl w:val="0"/>
          <w:numId w:val="10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C53E3" w:rsidRPr="00DF2BC1">
        <w:rPr>
          <w:rFonts w:ascii="Arial" w:hAnsi="Arial" w:cs="Arial"/>
          <w:color w:val="000000" w:themeColor="text1"/>
          <w:sz w:val="22"/>
          <w:szCs w:val="22"/>
        </w:rPr>
        <w:t xml:space="preserve">Rozstrzygnięcie Konkursu oraz ogłoszenie wyników </w:t>
      </w:r>
      <w:r w:rsidR="007E01A9" w:rsidRPr="00DF2BC1">
        <w:rPr>
          <w:rFonts w:ascii="Arial" w:hAnsi="Arial" w:cs="Arial"/>
          <w:color w:val="000000" w:themeColor="text1"/>
          <w:sz w:val="22"/>
          <w:szCs w:val="22"/>
        </w:rPr>
        <w:t>nast</w:t>
      </w:r>
      <w:r w:rsidR="00B12271" w:rsidRPr="00DF2BC1">
        <w:rPr>
          <w:rFonts w:ascii="Arial" w:hAnsi="Arial" w:cs="Arial"/>
          <w:color w:val="000000" w:themeColor="text1"/>
          <w:sz w:val="22"/>
          <w:szCs w:val="22"/>
        </w:rPr>
        <w:t>ą</w:t>
      </w:r>
      <w:r w:rsidR="007E01A9" w:rsidRPr="00DF2BC1">
        <w:rPr>
          <w:rFonts w:ascii="Arial" w:hAnsi="Arial" w:cs="Arial"/>
          <w:color w:val="000000" w:themeColor="text1"/>
          <w:sz w:val="22"/>
          <w:szCs w:val="22"/>
        </w:rPr>
        <w:t xml:space="preserve">pi </w:t>
      </w:r>
      <w:r w:rsidR="000C04AF" w:rsidRPr="00DF2BC1">
        <w:rPr>
          <w:rFonts w:ascii="Arial" w:hAnsi="Arial" w:cs="Arial"/>
          <w:color w:val="000000" w:themeColor="text1"/>
          <w:sz w:val="22"/>
          <w:szCs w:val="22"/>
        </w:rPr>
        <w:t xml:space="preserve">w 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</w:rPr>
        <w:t>dniu 2</w:t>
      </w:r>
      <w:r w:rsidR="009B75D3" w:rsidRPr="00DF2BC1">
        <w:rPr>
          <w:rFonts w:ascii="Arial" w:hAnsi="Arial" w:cs="Arial"/>
          <w:color w:val="000000" w:themeColor="text1"/>
          <w:sz w:val="22"/>
          <w:szCs w:val="22"/>
        </w:rPr>
        <w:t>6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</w:rPr>
        <w:t xml:space="preserve"> września 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</w:rPr>
        <w:br/>
        <w:t>202</w:t>
      </w:r>
      <w:r w:rsidR="00AC5BCB" w:rsidRPr="00DF2BC1">
        <w:rPr>
          <w:rFonts w:ascii="Arial" w:hAnsi="Arial" w:cs="Arial"/>
          <w:color w:val="000000" w:themeColor="text1"/>
          <w:sz w:val="22"/>
          <w:szCs w:val="22"/>
        </w:rPr>
        <w:t>6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</w:rPr>
        <w:t xml:space="preserve"> r. </w:t>
      </w:r>
      <w:r w:rsidR="003F5DFF" w:rsidRPr="00DF2BC1">
        <w:rPr>
          <w:rFonts w:ascii="Arial" w:hAnsi="Arial" w:cs="Arial"/>
          <w:bCs/>
          <w:color w:val="000000" w:themeColor="text1"/>
          <w:sz w:val="22"/>
          <w:szCs w:val="22"/>
        </w:rPr>
        <w:t xml:space="preserve">podczas uroczystości </w:t>
      </w:r>
      <w:r w:rsidR="003F5DFF" w:rsidRPr="00DF2BC1">
        <w:rPr>
          <w:rFonts w:ascii="Arial" w:hAnsi="Arial" w:cs="Arial"/>
          <w:b/>
          <w:color w:val="000000" w:themeColor="text1"/>
          <w:sz w:val="22"/>
          <w:szCs w:val="22"/>
        </w:rPr>
        <w:t>„</w:t>
      </w:r>
      <w:proofErr w:type="spellStart"/>
      <w:r w:rsidR="003F5DFF" w:rsidRPr="00DF2BC1">
        <w:rPr>
          <w:rFonts w:ascii="Arial" w:hAnsi="Arial" w:cs="Arial"/>
          <w:b/>
          <w:color w:val="000000" w:themeColor="text1"/>
          <w:sz w:val="22"/>
          <w:szCs w:val="22"/>
        </w:rPr>
        <w:t>Hubertusa</w:t>
      </w:r>
      <w:proofErr w:type="spellEnd"/>
      <w:r w:rsidR="003F5DFF" w:rsidRPr="00DF2BC1">
        <w:rPr>
          <w:rFonts w:ascii="Arial" w:hAnsi="Arial" w:cs="Arial"/>
          <w:b/>
          <w:color w:val="000000" w:themeColor="text1"/>
          <w:sz w:val="22"/>
          <w:szCs w:val="22"/>
        </w:rPr>
        <w:t xml:space="preserve"> Lubelskiego”</w:t>
      </w:r>
      <w:r w:rsidR="000C04AF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F82CFFE" w14:textId="28F826FC" w:rsidR="005E028F" w:rsidRPr="00DF2BC1" w:rsidRDefault="000E0AD7" w:rsidP="000E0AD7">
      <w:pPr>
        <w:pStyle w:val="Akapitzlist"/>
        <w:numPr>
          <w:ilvl w:val="0"/>
          <w:numId w:val="10"/>
        </w:numPr>
        <w:suppressAutoHyphens/>
        <w:autoSpaceDN w:val="0"/>
        <w:spacing w:line="276" w:lineRule="auto"/>
        <w:ind w:left="0" w:firstLine="510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E028F" w:rsidRPr="00DF2BC1">
        <w:rPr>
          <w:rFonts w:ascii="Arial" w:hAnsi="Arial" w:cs="Arial"/>
          <w:color w:val="000000" w:themeColor="text1"/>
          <w:sz w:val="22"/>
          <w:szCs w:val="22"/>
        </w:rPr>
        <w:t xml:space="preserve">Spośród wszystkich potraw konkursowych Komisja Konkursowa wybierze najlepsze, które w najwyższym stopniu spełnią kryteria stawiane uczestnikom </w:t>
      </w:r>
      <w:r w:rsidR="00733FCF" w:rsidRPr="00DF2BC1">
        <w:rPr>
          <w:rFonts w:ascii="Arial" w:hAnsi="Arial" w:cs="Arial"/>
          <w:color w:val="000000" w:themeColor="text1"/>
          <w:sz w:val="22"/>
          <w:szCs w:val="22"/>
        </w:rPr>
        <w:t>K</w:t>
      </w:r>
      <w:r w:rsidR="005E028F" w:rsidRPr="00DF2BC1">
        <w:rPr>
          <w:rFonts w:ascii="Arial" w:hAnsi="Arial" w:cs="Arial"/>
          <w:color w:val="000000" w:themeColor="text1"/>
          <w:sz w:val="22"/>
          <w:szCs w:val="22"/>
        </w:rPr>
        <w:t>onkursu, tym samym wyłoni laureatów</w:t>
      </w:r>
      <w:r w:rsidR="00B12271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EE66C52" w14:textId="2A7F1112" w:rsidR="005E028F" w:rsidRPr="00DF2BC1" w:rsidRDefault="000E0AD7" w:rsidP="000E0AD7">
      <w:pPr>
        <w:pStyle w:val="Akapitzlist"/>
        <w:numPr>
          <w:ilvl w:val="0"/>
          <w:numId w:val="10"/>
        </w:numPr>
        <w:spacing w:line="276" w:lineRule="auto"/>
        <w:ind w:left="0" w:firstLine="510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E028F" w:rsidRPr="00DF2BC1">
        <w:rPr>
          <w:rFonts w:ascii="Arial" w:hAnsi="Arial" w:cs="Arial"/>
          <w:color w:val="000000" w:themeColor="text1"/>
          <w:sz w:val="22"/>
          <w:szCs w:val="22"/>
        </w:rPr>
        <w:t xml:space="preserve">Komisja Konkursowa dokona wyboru </w:t>
      </w:r>
      <w:r w:rsidR="00AC5BCB" w:rsidRPr="00DF2BC1">
        <w:rPr>
          <w:rFonts w:ascii="Arial" w:hAnsi="Arial" w:cs="Arial"/>
          <w:color w:val="000000" w:themeColor="text1"/>
          <w:sz w:val="22"/>
          <w:szCs w:val="22"/>
        </w:rPr>
        <w:t>8</w:t>
      </w:r>
      <w:r w:rsidR="005E028F" w:rsidRPr="00DF2BC1">
        <w:rPr>
          <w:rFonts w:ascii="Arial" w:hAnsi="Arial" w:cs="Arial"/>
          <w:color w:val="000000" w:themeColor="text1"/>
          <w:sz w:val="22"/>
          <w:szCs w:val="22"/>
        </w:rPr>
        <w:t xml:space="preserve"> laureatów</w:t>
      </w:r>
      <w:r w:rsidR="00E7364B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1FA9D1A" w14:textId="05C9DDE4" w:rsidR="007E01A9" w:rsidRPr="00DF2BC1" w:rsidRDefault="000E0AD7" w:rsidP="000E0AD7">
      <w:pPr>
        <w:pStyle w:val="Akapitzlist"/>
        <w:numPr>
          <w:ilvl w:val="0"/>
          <w:numId w:val="10"/>
        </w:numPr>
        <w:suppressAutoHyphens/>
        <w:autoSpaceDN w:val="0"/>
        <w:spacing w:line="276" w:lineRule="auto"/>
        <w:ind w:left="0" w:firstLine="510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bookmarkStart w:id="5" w:name="_Hlk40266883"/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E01A9" w:rsidRPr="00DF2BC1">
        <w:rPr>
          <w:rFonts w:ascii="Arial" w:hAnsi="Arial" w:cs="Arial"/>
          <w:color w:val="000000" w:themeColor="text1"/>
          <w:sz w:val="22"/>
          <w:szCs w:val="22"/>
        </w:rPr>
        <w:t>Wyniki Konkursu zostaną podane do wiadomości publicznej na stronie internetowej Organizatora www.lubelskie.pl</w:t>
      </w:r>
      <w:r w:rsidR="000C04AF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bookmarkEnd w:id="5"/>
    <w:p w14:paraId="73B117B5" w14:textId="6B707881" w:rsidR="00E011C2" w:rsidRPr="00DF2BC1" w:rsidRDefault="00E011C2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Nagrody</w:t>
      </w:r>
    </w:p>
    <w:p w14:paraId="0F6C5F55" w14:textId="4E81C12F" w:rsidR="005E028F" w:rsidRPr="00DF2BC1" w:rsidRDefault="000E0AD7" w:rsidP="000E0AD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E028F" w:rsidRPr="00DF2BC1">
        <w:rPr>
          <w:rFonts w:ascii="Arial" w:hAnsi="Arial" w:cs="Arial"/>
          <w:color w:val="000000" w:themeColor="text1"/>
          <w:sz w:val="22"/>
          <w:szCs w:val="22"/>
        </w:rPr>
        <w:t xml:space="preserve">Dla laureatów Konkursu zostaną przyznane nagrody </w:t>
      </w:r>
      <w:r w:rsidR="00120797">
        <w:rPr>
          <w:rFonts w:ascii="Arial" w:hAnsi="Arial" w:cs="Arial"/>
          <w:color w:val="000000" w:themeColor="text1"/>
          <w:sz w:val="22"/>
          <w:szCs w:val="22"/>
        </w:rPr>
        <w:t>pieniężne</w:t>
      </w:r>
      <w:r w:rsidR="005E028F" w:rsidRPr="00DF2BC1">
        <w:rPr>
          <w:rFonts w:ascii="Arial" w:hAnsi="Arial" w:cs="Arial"/>
          <w:color w:val="000000" w:themeColor="text1"/>
          <w:sz w:val="22"/>
          <w:szCs w:val="22"/>
        </w:rPr>
        <w:t xml:space="preserve"> o wartości:</w:t>
      </w:r>
    </w:p>
    <w:p w14:paraId="4B920663" w14:textId="1020E9A5" w:rsidR="005E028F" w:rsidRPr="00DF2BC1" w:rsidRDefault="005E028F" w:rsidP="000E0AD7">
      <w:pPr>
        <w:pStyle w:val="Akapitzlist"/>
        <w:numPr>
          <w:ilvl w:val="0"/>
          <w:numId w:val="23"/>
        </w:numPr>
        <w:suppressAutoHyphens/>
        <w:autoSpaceDN w:val="0"/>
        <w:spacing w:line="276" w:lineRule="auto"/>
        <w:ind w:left="1134" w:hanging="283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I miejsce – do </w:t>
      </w:r>
      <w:r w:rsidR="00AC5BCB" w:rsidRPr="00DF2BC1">
        <w:rPr>
          <w:rFonts w:ascii="Arial" w:hAnsi="Arial" w:cs="Arial"/>
          <w:color w:val="000000" w:themeColor="text1"/>
          <w:sz w:val="22"/>
          <w:szCs w:val="22"/>
        </w:rPr>
        <w:t>10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00 zł;</w:t>
      </w:r>
    </w:p>
    <w:p w14:paraId="3C0BDAE2" w14:textId="517A9328" w:rsidR="005E028F" w:rsidRPr="00DF2BC1" w:rsidRDefault="005E028F" w:rsidP="000E0AD7">
      <w:pPr>
        <w:pStyle w:val="Akapitzlist"/>
        <w:numPr>
          <w:ilvl w:val="0"/>
          <w:numId w:val="23"/>
        </w:numPr>
        <w:suppressAutoHyphens/>
        <w:autoSpaceDN w:val="0"/>
        <w:spacing w:line="276" w:lineRule="auto"/>
        <w:ind w:left="1134" w:hanging="283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II miejsce – do </w:t>
      </w:r>
      <w:r w:rsidR="00AC5BCB" w:rsidRPr="00DF2BC1">
        <w:rPr>
          <w:rFonts w:ascii="Arial" w:hAnsi="Arial" w:cs="Arial"/>
          <w:color w:val="000000" w:themeColor="text1"/>
          <w:sz w:val="22"/>
          <w:szCs w:val="22"/>
        </w:rPr>
        <w:t>8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00 zł;</w:t>
      </w:r>
    </w:p>
    <w:p w14:paraId="2DD8DE8E" w14:textId="6282C8C7" w:rsidR="005E028F" w:rsidRPr="00DF2BC1" w:rsidRDefault="005E028F" w:rsidP="000E0AD7">
      <w:pPr>
        <w:pStyle w:val="Akapitzlist"/>
        <w:numPr>
          <w:ilvl w:val="0"/>
          <w:numId w:val="23"/>
        </w:numPr>
        <w:suppressAutoHyphens/>
        <w:autoSpaceDN w:val="0"/>
        <w:spacing w:line="276" w:lineRule="auto"/>
        <w:ind w:left="1134" w:hanging="283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III miejsce – do </w:t>
      </w:r>
      <w:r w:rsidR="00AC5BCB" w:rsidRPr="00DF2BC1">
        <w:rPr>
          <w:rFonts w:ascii="Arial" w:hAnsi="Arial" w:cs="Arial"/>
          <w:color w:val="000000" w:themeColor="text1"/>
          <w:sz w:val="22"/>
          <w:szCs w:val="22"/>
        </w:rPr>
        <w:t>6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00 zł,</w:t>
      </w:r>
    </w:p>
    <w:p w14:paraId="09DB9CFA" w14:textId="391413A8" w:rsidR="000055BB" w:rsidRPr="00DF2BC1" w:rsidRDefault="000055BB" w:rsidP="000055BB">
      <w:pPr>
        <w:pStyle w:val="Akapitzlist"/>
        <w:spacing w:line="276" w:lineRule="auto"/>
        <w:ind w:left="653" w:firstLine="198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>i</w:t>
      </w:r>
      <w:r w:rsidR="00AC5BCB" w:rsidRPr="00DF2BC1">
        <w:rPr>
          <w:rFonts w:ascii="Arial" w:hAnsi="Arial" w:cs="Arial"/>
          <w:color w:val="000000" w:themeColor="text1"/>
          <w:sz w:val="22"/>
          <w:szCs w:val="22"/>
        </w:rPr>
        <w:t xml:space="preserve"> 5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wyróżnień po </w:t>
      </w:r>
      <w:r w:rsidR="00AC5BCB" w:rsidRPr="00DF2BC1">
        <w:rPr>
          <w:rFonts w:ascii="Arial" w:hAnsi="Arial" w:cs="Arial"/>
          <w:color w:val="000000" w:themeColor="text1"/>
          <w:sz w:val="22"/>
          <w:szCs w:val="22"/>
        </w:rPr>
        <w:t>4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00 zł.</w:t>
      </w:r>
    </w:p>
    <w:p w14:paraId="19DB4A3A" w14:textId="1FB14D19" w:rsidR="00364C3B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Prawa autorskie</w:t>
      </w:r>
    </w:p>
    <w:p w14:paraId="0CBB5D2E" w14:textId="36354338" w:rsidR="00DF1F8F" w:rsidRPr="00DF2BC1" w:rsidRDefault="000E0AD7" w:rsidP="000E0AD7">
      <w:pPr>
        <w:pStyle w:val="Akapitzlist"/>
        <w:numPr>
          <w:ilvl w:val="0"/>
          <w:numId w:val="1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 xml:space="preserve">Przekazanie </w:t>
      </w:r>
      <w:r w:rsidR="00783E34" w:rsidRPr="00DF2BC1">
        <w:rPr>
          <w:rFonts w:ascii="Arial" w:hAnsi="Arial" w:cs="Arial"/>
          <w:color w:val="000000" w:themeColor="text1"/>
          <w:sz w:val="22"/>
          <w:szCs w:val="22"/>
        </w:rPr>
        <w:t>potraw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 xml:space="preserve"> do udziału w Konkursie traktowane jest równocześnie jako oświadczenie, że nie naruszają one praw osób trzecich, w szczególności nie naruszają ich majątkowych i</w:t>
      </w:r>
      <w:r w:rsidR="006F202D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 xml:space="preserve">osobistych praw autorskich. </w:t>
      </w:r>
    </w:p>
    <w:p w14:paraId="0AF2537A" w14:textId="76B86FB8" w:rsidR="00DF1F8F" w:rsidRPr="00DF2BC1" w:rsidRDefault="000E0AD7" w:rsidP="000E0AD7">
      <w:pPr>
        <w:pStyle w:val="Akapitzlist"/>
        <w:numPr>
          <w:ilvl w:val="0"/>
          <w:numId w:val="1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 xml:space="preserve">W przypadku wystąpienia przez osobę trzecią z roszczeniami wynikającymi z tytułu naruszenia praw określonych powyżej, osoba/podmiot zgłaszający </w:t>
      </w:r>
      <w:r w:rsidR="00783E34" w:rsidRPr="00DF2BC1">
        <w:rPr>
          <w:rFonts w:ascii="Arial" w:hAnsi="Arial" w:cs="Arial"/>
          <w:color w:val="000000" w:themeColor="text1"/>
          <w:sz w:val="22"/>
          <w:szCs w:val="22"/>
        </w:rPr>
        <w:t xml:space="preserve">lub potrawę 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>zrekompensuje</w:t>
      </w:r>
      <w:r w:rsidR="0051328C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 xml:space="preserve">Organizatorowi, jako wyłącznie odpowiedzialny, koszty poniesione </w:t>
      </w:r>
      <w:r w:rsidR="008D2946" w:rsidRPr="00DF2BC1">
        <w:rPr>
          <w:rFonts w:ascii="Arial" w:hAnsi="Arial" w:cs="Arial"/>
          <w:color w:val="000000" w:themeColor="text1"/>
          <w:sz w:val="22"/>
          <w:szCs w:val="22"/>
        </w:rPr>
        <w:br/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>w</w:t>
      </w:r>
      <w:r w:rsidR="006F202D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>związku ze skierowaniem przeciwko niemu roszczeń odszkodowawczych, zwalniając Organizatora od wszelkich zobowiązań, jakie powstaną z tego tytułu.</w:t>
      </w:r>
    </w:p>
    <w:p w14:paraId="1DDF712B" w14:textId="34608AC5" w:rsidR="00B12271" w:rsidRPr="00DF2BC1" w:rsidRDefault="000E0AD7" w:rsidP="000E0AD7">
      <w:pPr>
        <w:pStyle w:val="Akapitzlist"/>
        <w:numPr>
          <w:ilvl w:val="0"/>
          <w:numId w:val="1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 xml:space="preserve">Organizator zastrzega sobie prawo do wykorzystania </w:t>
      </w:r>
      <w:r w:rsidR="00783E34" w:rsidRPr="00DF2BC1">
        <w:rPr>
          <w:rFonts w:ascii="Arial" w:hAnsi="Arial" w:cs="Arial"/>
          <w:color w:val="000000" w:themeColor="text1"/>
          <w:sz w:val="22"/>
          <w:szCs w:val="22"/>
        </w:rPr>
        <w:t>potraw zgłoszonych w konkursie</w:t>
      </w:r>
      <w:r w:rsidR="006F202D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C0859" w:rsidRPr="00DF2BC1">
        <w:rPr>
          <w:rFonts w:ascii="Arial" w:hAnsi="Arial" w:cs="Arial"/>
          <w:color w:val="000000" w:themeColor="text1"/>
          <w:sz w:val="22"/>
          <w:szCs w:val="22"/>
        </w:rPr>
        <w:t xml:space="preserve">do celów </w:t>
      </w:r>
      <w:r w:rsidR="002826C5" w:rsidRPr="00DF2BC1">
        <w:rPr>
          <w:rFonts w:ascii="Arial" w:hAnsi="Arial" w:cs="Arial"/>
          <w:color w:val="000000" w:themeColor="text1"/>
          <w:sz w:val="22"/>
          <w:szCs w:val="22"/>
        </w:rPr>
        <w:t>promocyjnych.</w:t>
      </w:r>
    </w:p>
    <w:p w14:paraId="768D88DD" w14:textId="4B44D285" w:rsidR="002826C5" w:rsidRPr="00DF2BC1" w:rsidRDefault="000E0AD7" w:rsidP="000E0AD7">
      <w:pPr>
        <w:pStyle w:val="Akapitzlist"/>
        <w:numPr>
          <w:ilvl w:val="0"/>
          <w:numId w:val="1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 </w:t>
      </w:r>
      <w:r w:rsidR="002826C5" w:rsidRPr="00DF2BC1">
        <w:rPr>
          <w:rFonts w:ascii="Arial" w:hAnsi="Arial" w:cs="Arial"/>
          <w:color w:val="000000" w:themeColor="text1"/>
          <w:sz w:val="22"/>
          <w:szCs w:val="22"/>
        </w:rPr>
        <w:t xml:space="preserve">Organizator zastrzega sobie prawo do wykorzystania </w:t>
      </w:r>
      <w:r w:rsidR="006F202D" w:rsidRPr="00DF2BC1">
        <w:rPr>
          <w:rFonts w:ascii="Arial" w:hAnsi="Arial" w:cs="Arial"/>
          <w:color w:val="000000" w:themeColor="text1"/>
          <w:sz w:val="22"/>
          <w:szCs w:val="22"/>
        </w:rPr>
        <w:t>zdjęć</w:t>
      </w:r>
      <w:r w:rsidR="008D2946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743F5" w:rsidRPr="00DF2BC1">
        <w:rPr>
          <w:rFonts w:ascii="Arial" w:hAnsi="Arial" w:cs="Arial"/>
          <w:color w:val="000000" w:themeColor="text1"/>
          <w:sz w:val="22"/>
          <w:szCs w:val="22"/>
        </w:rPr>
        <w:t xml:space="preserve">potraw </w:t>
      </w:r>
      <w:r w:rsidR="002826C5" w:rsidRPr="00DF2BC1">
        <w:rPr>
          <w:rFonts w:ascii="Arial" w:hAnsi="Arial" w:cs="Arial"/>
          <w:color w:val="000000" w:themeColor="text1"/>
          <w:sz w:val="22"/>
          <w:szCs w:val="22"/>
        </w:rPr>
        <w:t xml:space="preserve">w wydawnictwie opisującym tradycję regionu lubelskiego, a także w innych materiałach 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</w:rPr>
        <w:br/>
      </w:r>
      <w:r w:rsidR="002826C5" w:rsidRPr="00DF2BC1">
        <w:rPr>
          <w:rFonts w:ascii="Arial" w:hAnsi="Arial" w:cs="Arial"/>
          <w:color w:val="000000" w:themeColor="text1"/>
          <w:sz w:val="22"/>
          <w:szCs w:val="22"/>
        </w:rPr>
        <w:t>o charakterze informacyjno-promocyjnym.</w:t>
      </w:r>
    </w:p>
    <w:p w14:paraId="16560270" w14:textId="2A4D154E" w:rsidR="006553FA" w:rsidRPr="00DF2BC1" w:rsidRDefault="000E0AD7" w:rsidP="000E0AD7">
      <w:pPr>
        <w:pStyle w:val="Akapitzlist"/>
        <w:numPr>
          <w:ilvl w:val="0"/>
          <w:numId w:val="1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743F5" w:rsidRPr="00DF2BC1">
        <w:rPr>
          <w:rFonts w:ascii="Arial" w:hAnsi="Arial" w:cs="Arial"/>
          <w:color w:val="000000" w:themeColor="text1"/>
          <w:sz w:val="22"/>
          <w:szCs w:val="22"/>
        </w:rPr>
        <w:t>Uczestnicy Konkursu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 xml:space="preserve"> wyrażają zgodę na publikację </w:t>
      </w:r>
      <w:r w:rsidR="005743F5" w:rsidRPr="00DF2BC1">
        <w:rPr>
          <w:rFonts w:ascii="Arial" w:hAnsi="Arial" w:cs="Arial"/>
          <w:color w:val="000000" w:themeColor="text1"/>
          <w:sz w:val="22"/>
          <w:szCs w:val="22"/>
        </w:rPr>
        <w:t>zgłoszonych do konkursu potraw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 xml:space="preserve"> w celach promocyjnych. </w:t>
      </w:r>
    </w:p>
    <w:p w14:paraId="7CA83A6E" w14:textId="301F7366" w:rsidR="00364C3B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 xml:space="preserve">Unieważnienie Konkursu </w:t>
      </w:r>
    </w:p>
    <w:p w14:paraId="63B76281" w14:textId="2B4C931A" w:rsidR="002826C5" w:rsidRPr="00DF2BC1" w:rsidRDefault="000E0AD7" w:rsidP="000E0AD7">
      <w:pPr>
        <w:pStyle w:val="Default"/>
        <w:numPr>
          <w:ilvl w:val="0"/>
          <w:numId w:val="2"/>
        </w:numPr>
        <w:spacing w:line="276" w:lineRule="auto"/>
        <w:ind w:left="0" w:firstLine="510"/>
        <w:jc w:val="both"/>
        <w:rPr>
          <w:color w:val="000000" w:themeColor="text1"/>
          <w:sz w:val="22"/>
          <w:szCs w:val="22"/>
        </w:rPr>
      </w:pPr>
      <w:r w:rsidRPr="00DF2BC1">
        <w:rPr>
          <w:color w:val="000000" w:themeColor="text1"/>
          <w:sz w:val="22"/>
          <w:szCs w:val="22"/>
        </w:rPr>
        <w:t xml:space="preserve"> </w:t>
      </w:r>
      <w:r w:rsidR="002826C5" w:rsidRPr="00DF2BC1">
        <w:rPr>
          <w:color w:val="000000" w:themeColor="text1"/>
          <w:sz w:val="22"/>
          <w:szCs w:val="22"/>
        </w:rPr>
        <w:t>Organizator zastrzega sobie prawo do unieważnienia konkursu w dowolnym momencie, w szczególności w sytuacji, gdy nie wpłynie żadna praca konkursowa lub Komisja Konkursowa nie rozstrzygnie o wynikach konkursu.</w:t>
      </w:r>
    </w:p>
    <w:p w14:paraId="0865D5DA" w14:textId="33B408D7" w:rsidR="00364C3B" w:rsidRPr="00DF2BC1" w:rsidRDefault="000E0AD7" w:rsidP="000E0AD7">
      <w:pPr>
        <w:pStyle w:val="Default"/>
        <w:numPr>
          <w:ilvl w:val="0"/>
          <w:numId w:val="2"/>
        </w:numPr>
        <w:spacing w:line="276" w:lineRule="auto"/>
        <w:ind w:left="0" w:firstLine="510"/>
        <w:jc w:val="both"/>
        <w:rPr>
          <w:color w:val="000000" w:themeColor="text1"/>
          <w:sz w:val="22"/>
          <w:szCs w:val="22"/>
        </w:rPr>
      </w:pPr>
      <w:r w:rsidRPr="00DF2BC1">
        <w:rPr>
          <w:color w:val="000000" w:themeColor="text1"/>
          <w:sz w:val="22"/>
          <w:szCs w:val="22"/>
        </w:rPr>
        <w:t xml:space="preserve"> </w:t>
      </w:r>
      <w:r w:rsidR="002826C5" w:rsidRPr="00DF2BC1">
        <w:rPr>
          <w:color w:val="000000" w:themeColor="text1"/>
          <w:sz w:val="22"/>
          <w:szCs w:val="22"/>
        </w:rPr>
        <w:t>Unieważnienie, o którym mowa w pkt 1, nie wymaga podania przyczyny.</w:t>
      </w:r>
    </w:p>
    <w:p w14:paraId="45C9CAE9" w14:textId="24C0D09C" w:rsidR="00364C3B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Postanowienia końcowe</w:t>
      </w:r>
    </w:p>
    <w:p w14:paraId="697A27C1" w14:textId="47241359" w:rsidR="00364C3B" w:rsidRPr="00DF2BC1" w:rsidRDefault="000E0AD7" w:rsidP="000E0AD7">
      <w:pPr>
        <w:pStyle w:val="Akapitzlist"/>
        <w:numPr>
          <w:ilvl w:val="0"/>
          <w:numId w:val="3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 xml:space="preserve">Organizator nie ponosi odpowiedzialności za szkody spowodowane podaniem błędnych lub nieaktualnych danych przez </w:t>
      </w:r>
      <w:r w:rsidR="00733FCF" w:rsidRPr="00DF2BC1">
        <w:rPr>
          <w:rFonts w:ascii="Arial" w:hAnsi="Arial" w:cs="Arial"/>
          <w:color w:val="000000" w:themeColor="text1"/>
          <w:sz w:val="22"/>
          <w:szCs w:val="22"/>
        </w:rPr>
        <w:t>u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>czestników Konkursu.</w:t>
      </w:r>
    </w:p>
    <w:p w14:paraId="23563901" w14:textId="7C180F7C" w:rsidR="00E26FEB" w:rsidRPr="00DF2BC1" w:rsidRDefault="00E26FEB" w:rsidP="000E0AD7">
      <w:pPr>
        <w:pStyle w:val="Akapitzlist"/>
        <w:numPr>
          <w:ilvl w:val="0"/>
          <w:numId w:val="3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>Organizator nie ponosi odpowiedzialności za nieprawidłowe przygotowanie potrawy oraz konsekwencj</w:t>
      </w:r>
      <w:r w:rsidR="009B75D3" w:rsidRPr="00DF2BC1">
        <w:rPr>
          <w:rFonts w:ascii="Arial" w:hAnsi="Arial" w:cs="Arial"/>
          <w:color w:val="000000" w:themeColor="text1"/>
          <w:sz w:val="22"/>
          <w:szCs w:val="22"/>
        </w:rPr>
        <w:t>e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z t</w:t>
      </w:r>
      <w:r w:rsidR="009B75D3" w:rsidRPr="00DF2BC1">
        <w:rPr>
          <w:rFonts w:ascii="Arial" w:hAnsi="Arial" w:cs="Arial"/>
          <w:color w:val="000000" w:themeColor="text1"/>
          <w:sz w:val="22"/>
          <w:szCs w:val="22"/>
        </w:rPr>
        <w:t>ym związane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E541286" w14:textId="00D621C9" w:rsidR="00364C3B" w:rsidRPr="00DF2BC1" w:rsidRDefault="000E0AD7" w:rsidP="000E0AD7">
      <w:pPr>
        <w:pStyle w:val="Akapitzlist"/>
        <w:numPr>
          <w:ilvl w:val="0"/>
          <w:numId w:val="3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>We wszystkich kwestiach spornych decyduje Komisja Konkursowa.</w:t>
      </w:r>
    </w:p>
    <w:p w14:paraId="13E62F79" w14:textId="31DAC77B" w:rsidR="00364C3B" w:rsidRPr="00DF2BC1" w:rsidRDefault="000E0AD7" w:rsidP="000E0AD7">
      <w:pPr>
        <w:pStyle w:val="Akapitzlist"/>
        <w:numPr>
          <w:ilvl w:val="0"/>
          <w:numId w:val="3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>W</w:t>
      </w:r>
      <w:r w:rsidR="00A2357B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>sprawach nieuregulowanych w niniejszym Regulaminie zastosowanie mają odpowiednie przepisy obowiązującego prawa.</w:t>
      </w:r>
    </w:p>
    <w:p w14:paraId="6C7C4E4F" w14:textId="2EA33AC7" w:rsidR="005743F5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Informowanie o Konkursie</w:t>
      </w:r>
    </w:p>
    <w:p w14:paraId="51AD8975" w14:textId="4BB911D2" w:rsidR="005743F5" w:rsidRPr="00DF2BC1" w:rsidRDefault="000E0AD7" w:rsidP="000E0AD7">
      <w:pPr>
        <w:pStyle w:val="Akapitzlist"/>
        <w:numPr>
          <w:ilvl w:val="0"/>
          <w:numId w:val="25"/>
        </w:numPr>
        <w:suppressAutoHyphens/>
        <w:autoSpaceDN w:val="0"/>
        <w:spacing w:line="276" w:lineRule="auto"/>
        <w:ind w:left="0" w:firstLine="510"/>
        <w:contextualSpacing w:val="0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743F5" w:rsidRPr="00DF2BC1">
        <w:rPr>
          <w:rFonts w:ascii="Arial" w:hAnsi="Arial" w:cs="Arial"/>
          <w:color w:val="000000" w:themeColor="text1"/>
          <w:sz w:val="22"/>
          <w:szCs w:val="22"/>
        </w:rPr>
        <w:t>Odpowiedzi na dodatkowe pytania udzielają:</w:t>
      </w:r>
      <w:r w:rsidR="00634365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743F5" w:rsidRPr="00DF2BC1">
        <w:rPr>
          <w:rFonts w:ascii="Arial" w:hAnsi="Arial" w:cs="Arial"/>
          <w:color w:val="000000" w:themeColor="text1"/>
          <w:sz w:val="22"/>
          <w:szCs w:val="22"/>
        </w:rPr>
        <w:t xml:space="preserve">pracownicy Oddziału Łowiectwa </w:t>
      </w:r>
      <w:r w:rsidR="00634365" w:rsidRPr="00DF2BC1">
        <w:rPr>
          <w:rFonts w:ascii="Arial" w:hAnsi="Arial" w:cs="Arial"/>
          <w:color w:val="000000" w:themeColor="text1"/>
          <w:sz w:val="22"/>
          <w:szCs w:val="22"/>
        </w:rPr>
        <w:br/>
      </w:r>
      <w:r w:rsidR="005743F5" w:rsidRPr="00DF2BC1">
        <w:rPr>
          <w:rFonts w:ascii="Arial" w:hAnsi="Arial" w:cs="Arial"/>
          <w:color w:val="000000" w:themeColor="text1"/>
          <w:sz w:val="22"/>
          <w:szCs w:val="22"/>
        </w:rPr>
        <w:t>i Ochrony Gruntów Rolnych</w:t>
      </w:r>
      <w:r w:rsidR="00634365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743F5" w:rsidRPr="00DF2BC1">
        <w:rPr>
          <w:rFonts w:ascii="Arial" w:hAnsi="Arial" w:cs="Arial"/>
          <w:color w:val="000000" w:themeColor="text1"/>
          <w:sz w:val="22"/>
          <w:szCs w:val="22"/>
        </w:rPr>
        <w:t>w Departamencie Rolnictwa i Rozwoju Obszarów Wiejskich UMWL w Lublinie:</w:t>
      </w:r>
      <w:r w:rsidR="00634365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743F5" w:rsidRPr="00DF2BC1">
        <w:rPr>
          <w:rFonts w:ascii="Arial" w:hAnsi="Arial" w:cs="Arial"/>
          <w:color w:val="000000" w:themeColor="text1"/>
          <w:sz w:val="22"/>
          <w:szCs w:val="22"/>
        </w:rPr>
        <w:t>tel. 81 44 16</w:t>
      </w:r>
      <w:r w:rsidR="00A20A2B" w:rsidRPr="00DF2BC1">
        <w:rPr>
          <w:rFonts w:ascii="Arial" w:hAnsi="Arial" w:cs="Arial"/>
          <w:color w:val="000000" w:themeColor="text1"/>
          <w:sz w:val="22"/>
          <w:szCs w:val="22"/>
        </w:rPr>
        <w:t> </w:t>
      </w:r>
      <w:r w:rsidR="005C74B7" w:rsidRPr="00DF2BC1">
        <w:rPr>
          <w:rFonts w:ascii="Arial" w:hAnsi="Arial" w:cs="Arial"/>
          <w:color w:val="000000" w:themeColor="text1"/>
          <w:sz w:val="22"/>
          <w:szCs w:val="22"/>
        </w:rPr>
        <w:t>881</w:t>
      </w:r>
      <w:r w:rsidR="00A20A2B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69BBD83" w14:textId="2E20EF87" w:rsidR="005743F5" w:rsidRPr="00DF2BC1" w:rsidRDefault="000E0AD7" w:rsidP="000E0AD7">
      <w:pPr>
        <w:pStyle w:val="Default"/>
        <w:numPr>
          <w:ilvl w:val="0"/>
          <w:numId w:val="24"/>
        </w:numPr>
        <w:suppressAutoHyphens/>
        <w:autoSpaceDE/>
        <w:adjustRightInd/>
        <w:spacing w:line="276" w:lineRule="auto"/>
        <w:ind w:left="0" w:firstLine="510"/>
        <w:jc w:val="both"/>
        <w:textAlignment w:val="baseline"/>
        <w:rPr>
          <w:color w:val="000000" w:themeColor="text1"/>
          <w:sz w:val="22"/>
          <w:szCs w:val="22"/>
        </w:rPr>
      </w:pPr>
      <w:r w:rsidRPr="00DF2BC1">
        <w:rPr>
          <w:color w:val="000000" w:themeColor="text1"/>
          <w:sz w:val="22"/>
          <w:szCs w:val="22"/>
        </w:rPr>
        <w:t xml:space="preserve"> </w:t>
      </w:r>
      <w:r w:rsidR="005743F5" w:rsidRPr="00DF2BC1">
        <w:rPr>
          <w:color w:val="000000" w:themeColor="text1"/>
          <w:sz w:val="22"/>
          <w:szCs w:val="22"/>
        </w:rPr>
        <w:t xml:space="preserve">Wszelką korespondencję związaną z niniejszym Konkursem należy kierować na ww. adres e-mail lub adres Urzędu z dopiskiem: </w:t>
      </w:r>
      <w:r w:rsidR="00A20A2B" w:rsidRPr="00DF2BC1">
        <w:rPr>
          <w:color w:val="000000" w:themeColor="text1"/>
          <w:sz w:val="22"/>
          <w:szCs w:val="22"/>
        </w:rPr>
        <w:t>Konkurs Kulinarny „Myśliwskie Smaki Lubelszczyzny”</w:t>
      </w:r>
      <w:r w:rsidR="00B12271" w:rsidRPr="00DF2BC1">
        <w:rPr>
          <w:color w:val="000000" w:themeColor="text1"/>
          <w:sz w:val="22"/>
          <w:szCs w:val="22"/>
        </w:rPr>
        <w:t>.</w:t>
      </w:r>
    </w:p>
    <w:sectPr w:rsidR="005743F5" w:rsidRPr="00DF2BC1" w:rsidSect="002D01AC">
      <w:footerReference w:type="default" r:id="rId8"/>
      <w:type w:val="continuous"/>
      <w:pgSz w:w="11906" w:h="16838"/>
      <w:pgMar w:top="1276" w:right="1417" w:bottom="1843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775A5" w14:textId="77777777" w:rsidR="00AB76AA" w:rsidRDefault="00AB76AA" w:rsidP="000B4B69">
      <w:r>
        <w:separator/>
      </w:r>
    </w:p>
  </w:endnote>
  <w:endnote w:type="continuationSeparator" w:id="0">
    <w:p w14:paraId="739E91F2" w14:textId="77777777" w:rsidR="00AB76AA" w:rsidRDefault="00AB76AA" w:rsidP="000B4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554442155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5ED188E7" w14:textId="1333D5B0" w:rsidR="00D05320" w:rsidRPr="00D05320" w:rsidRDefault="00D05320" w:rsidP="00D05320">
        <w:pPr>
          <w:pStyle w:val="Stopka"/>
          <w:jc w:val="right"/>
          <w:rPr>
            <w:rFonts w:ascii="Arial" w:hAnsi="Arial" w:cs="Arial"/>
          </w:rPr>
        </w:pPr>
        <w:r w:rsidRPr="00D05320">
          <w:rPr>
            <w:rFonts w:ascii="Arial" w:hAnsi="Arial" w:cs="Arial"/>
            <w:noProof/>
          </w:rPr>
          <w:drawing>
            <wp:anchor distT="0" distB="0" distL="114300" distR="114300" simplePos="0" relativeHeight="251659264" behindDoc="0" locked="0" layoutInCell="1" allowOverlap="1" wp14:anchorId="045AC908" wp14:editId="0785C082">
              <wp:simplePos x="0" y="0"/>
              <wp:positionH relativeFrom="margin">
                <wp:posOffset>2062480</wp:posOffset>
              </wp:positionH>
              <wp:positionV relativeFrom="paragraph">
                <wp:posOffset>-617220</wp:posOffset>
              </wp:positionV>
              <wp:extent cx="1533600" cy="828000"/>
              <wp:effectExtent l="0" t="0" r="0" b="0"/>
              <wp:wrapNone/>
              <wp:docPr id="1" name="Obraz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Obraz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33600" cy="82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D05320">
          <w:rPr>
            <w:rFonts w:ascii="Arial" w:eastAsiaTheme="majorEastAsia" w:hAnsi="Arial" w:cs="Arial"/>
          </w:rPr>
          <w:t xml:space="preserve">str. </w:t>
        </w:r>
        <w:r w:rsidRPr="00D05320">
          <w:rPr>
            <w:rFonts w:ascii="Arial" w:eastAsiaTheme="minorEastAsia" w:hAnsi="Arial" w:cs="Arial"/>
          </w:rPr>
          <w:fldChar w:fldCharType="begin"/>
        </w:r>
        <w:r w:rsidRPr="00D05320">
          <w:rPr>
            <w:rFonts w:ascii="Arial" w:hAnsi="Arial" w:cs="Arial"/>
          </w:rPr>
          <w:instrText>PAGE    \* MERGEFORMAT</w:instrText>
        </w:r>
        <w:r w:rsidRPr="00D05320">
          <w:rPr>
            <w:rFonts w:ascii="Arial" w:eastAsiaTheme="minorEastAsia" w:hAnsi="Arial" w:cs="Arial"/>
          </w:rPr>
          <w:fldChar w:fldCharType="separate"/>
        </w:r>
        <w:r w:rsidRPr="00D05320">
          <w:rPr>
            <w:rFonts w:ascii="Arial" w:eastAsiaTheme="majorEastAsia" w:hAnsi="Arial" w:cs="Arial"/>
          </w:rPr>
          <w:t>2</w:t>
        </w:r>
        <w:r w:rsidRPr="00D05320">
          <w:rPr>
            <w:rFonts w:ascii="Arial" w:eastAsiaTheme="majorEastAsia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28AB7" w14:textId="77777777" w:rsidR="00AB76AA" w:rsidRDefault="00AB76AA" w:rsidP="000B4B69">
      <w:r>
        <w:separator/>
      </w:r>
    </w:p>
  </w:footnote>
  <w:footnote w:type="continuationSeparator" w:id="0">
    <w:p w14:paraId="0A1ACEC6" w14:textId="77777777" w:rsidR="00AB76AA" w:rsidRDefault="00AB76AA" w:rsidP="000B4B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3658"/>
    <w:multiLevelType w:val="hybridMultilevel"/>
    <w:tmpl w:val="03BEDD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F5C2A"/>
    <w:multiLevelType w:val="hybridMultilevel"/>
    <w:tmpl w:val="FCFACE44"/>
    <w:lvl w:ilvl="0" w:tplc="A03E13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63F27"/>
    <w:multiLevelType w:val="multilevel"/>
    <w:tmpl w:val="D6505F04"/>
    <w:styleLink w:val="WWNum18"/>
    <w:lvl w:ilvl="0">
      <w:start w:val="1"/>
      <w:numFmt w:val="lowerLetter"/>
      <w:lvlText w:val="%1)"/>
      <w:lvlJc w:val="left"/>
      <w:pPr>
        <w:ind w:left="1713" w:hanging="360"/>
      </w:pPr>
    </w:lvl>
    <w:lvl w:ilvl="1">
      <w:start w:val="1"/>
      <w:numFmt w:val="lowerLetter"/>
      <w:lvlText w:val="%2)"/>
      <w:lvlJc w:val="left"/>
      <w:pPr>
        <w:ind w:left="2433" w:hanging="360"/>
      </w:pPr>
    </w:lvl>
    <w:lvl w:ilvl="2">
      <w:numFmt w:val="bullet"/>
      <w:lvlText w:val=""/>
      <w:lvlJc w:val="left"/>
      <w:pPr>
        <w:ind w:left="31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8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7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73" w:hanging="360"/>
      </w:pPr>
      <w:rPr>
        <w:rFonts w:ascii="Wingdings" w:hAnsi="Wingdings"/>
      </w:rPr>
    </w:lvl>
  </w:abstractNum>
  <w:abstractNum w:abstractNumId="3" w15:restartNumberingAfterBreak="0">
    <w:nsid w:val="123540DE"/>
    <w:multiLevelType w:val="hybridMultilevel"/>
    <w:tmpl w:val="9740E6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1387E"/>
    <w:multiLevelType w:val="hybridMultilevel"/>
    <w:tmpl w:val="D892E0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22CA7"/>
    <w:multiLevelType w:val="hybridMultilevel"/>
    <w:tmpl w:val="D662F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05404"/>
    <w:multiLevelType w:val="hybridMultilevel"/>
    <w:tmpl w:val="27241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0429E"/>
    <w:multiLevelType w:val="hybridMultilevel"/>
    <w:tmpl w:val="40D825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C4B78"/>
    <w:multiLevelType w:val="hybridMultilevel"/>
    <w:tmpl w:val="5D9A593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B812E17"/>
    <w:multiLevelType w:val="hybridMultilevel"/>
    <w:tmpl w:val="F42020CE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DD2DB5"/>
    <w:multiLevelType w:val="hybridMultilevel"/>
    <w:tmpl w:val="A36E2718"/>
    <w:lvl w:ilvl="0" w:tplc="E63C48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CB4C80"/>
    <w:multiLevelType w:val="hybridMultilevel"/>
    <w:tmpl w:val="39C46FDC"/>
    <w:lvl w:ilvl="0" w:tplc="4FB42068">
      <w:start w:val="1"/>
      <w:numFmt w:val="decimal"/>
      <w:lvlText w:val="%1."/>
      <w:lvlJc w:val="left"/>
      <w:pPr>
        <w:ind w:left="689" w:hanging="4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2272B"/>
    <w:multiLevelType w:val="multilevel"/>
    <w:tmpl w:val="AFCEE696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4C8A02F4"/>
    <w:multiLevelType w:val="hybridMultilevel"/>
    <w:tmpl w:val="9D068038"/>
    <w:lvl w:ilvl="0" w:tplc="03C616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157B2"/>
    <w:multiLevelType w:val="hybridMultilevel"/>
    <w:tmpl w:val="13F6241E"/>
    <w:lvl w:ilvl="0" w:tplc="A8EC1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352CB"/>
    <w:multiLevelType w:val="hybridMultilevel"/>
    <w:tmpl w:val="9DF656D4"/>
    <w:lvl w:ilvl="0" w:tplc="C286400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0D607E"/>
    <w:multiLevelType w:val="hybridMultilevel"/>
    <w:tmpl w:val="018EEF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A870BD"/>
    <w:multiLevelType w:val="multilevel"/>
    <w:tmpl w:val="879CFAAC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5A6F25AD"/>
    <w:multiLevelType w:val="multilevel"/>
    <w:tmpl w:val="53A431F4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5BE77CA0"/>
    <w:multiLevelType w:val="hybridMultilevel"/>
    <w:tmpl w:val="46269D92"/>
    <w:lvl w:ilvl="0" w:tplc="6EC4E5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973663"/>
    <w:multiLevelType w:val="hybridMultilevel"/>
    <w:tmpl w:val="E84A18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7666A8"/>
    <w:multiLevelType w:val="hybridMultilevel"/>
    <w:tmpl w:val="FE86077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A353F9"/>
    <w:multiLevelType w:val="hybridMultilevel"/>
    <w:tmpl w:val="8016329A"/>
    <w:lvl w:ilvl="0" w:tplc="0415000F">
      <w:start w:val="1"/>
      <w:numFmt w:val="decimal"/>
      <w:lvlText w:val="%1."/>
      <w:lvlJc w:val="left"/>
      <w:pPr>
        <w:ind w:left="689" w:hanging="4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4FB2F6C"/>
    <w:multiLevelType w:val="hybridMultilevel"/>
    <w:tmpl w:val="FD229434"/>
    <w:lvl w:ilvl="0" w:tplc="0FA0E276">
      <w:start w:val="1"/>
      <w:numFmt w:val="decimal"/>
      <w:lvlText w:val="%1."/>
      <w:lvlJc w:val="left"/>
      <w:pPr>
        <w:ind w:left="720" w:hanging="360"/>
      </w:pPr>
      <w:rPr>
        <w:rFonts w:cs="Georg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41328"/>
    <w:multiLevelType w:val="hybridMultilevel"/>
    <w:tmpl w:val="3DA0AC34"/>
    <w:lvl w:ilvl="0" w:tplc="BF9EC4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DF905C1"/>
    <w:multiLevelType w:val="hybridMultilevel"/>
    <w:tmpl w:val="21A29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945637">
    <w:abstractNumId w:val="7"/>
  </w:num>
  <w:num w:numId="2" w16cid:durableId="1925871153">
    <w:abstractNumId w:val="5"/>
  </w:num>
  <w:num w:numId="3" w16cid:durableId="409276909">
    <w:abstractNumId w:val="25"/>
  </w:num>
  <w:num w:numId="4" w16cid:durableId="1749229735">
    <w:abstractNumId w:val="6"/>
  </w:num>
  <w:num w:numId="5" w16cid:durableId="744645027">
    <w:abstractNumId w:val="20"/>
  </w:num>
  <w:num w:numId="6" w16cid:durableId="1926114431">
    <w:abstractNumId w:val="23"/>
  </w:num>
  <w:num w:numId="7" w16cid:durableId="312607555">
    <w:abstractNumId w:val="1"/>
  </w:num>
  <w:num w:numId="8" w16cid:durableId="1683049058">
    <w:abstractNumId w:val="13"/>
  </w:num>
  <w:num w:numId="9" w16cid:durableId="610434175">
    <w:abstractNumId w:val="19"/>
  </w:num>
  <w:num w:numId="10" w16cid:durableId="627902489">
    <w:abstractNumId w:val="10"/>
  </w:num>
  <w:num w:numId="11" w16cid:durableId="1578855399">
    <w:abstractNumId w:val="24"/>
  </w:num>
  <w:num w:numId="12" w16cid:durableId="924531624">
    <w:abstractNumId w:val="8"/>
  </w:num>
  <w:num w:numId="13" w16cid:durableId="551698435">
    <w:abstractNumId w:val="21"/>
  </w:num>
  <w:num w:numId="14" w16cid:durableId="1389764274">
    <w:abstractNumId w:val="11"/>
  </w:num>
  <w:num w:numId="15" w16cid:durableId="797649153">
    <w:abstractNumId w:val="15"/>
  </w:num>
  <w:num w:numId="16" w16cid:durableId="819345394">
    <w:abstractNumId w:val="22"/>
  </w:num>
  <w:num w:numId="17" w16cid:durableId="2008094873">
    <w:abstractNumId w:val="17"/>
  </w:num>
  <w:num w:numId="18" w16cid:durableId="1934823281">
    <w:abstractNumId w:val="3"/>
  </w:num>
  <w:num w:numId="19" w16cid:durableId="1337686385">
    <w:abstractNumId w:val="18"/>
  </w:num>
  <w:num w:numId="20" w16cid:durableId="337738551">
    <w:abstractNumId w:val="0"/>
  </w:num>
  <w:num w:numId="21" w16cid:durableId="852570650">
    <w:abstractNumId w:val="2"/>
  </w:num>
  <w:num w:numId="22" w16cid:durableId="1730686123">
    <w:abstractNumId w:val="14"/>
  </w:num>
  <w:num w:numId="23" w16cid:durableId="1723170391">
    <w:abstractNumId w:val="4"/>
  </w:num>
  <w:num w:numId="24" w16cid:durableId="386338285">
    <w:abstractNumId w:val="12"/>
  </w:num>
  <w:num w:numId="25" w16cid:durableId="918829278">
    <w:abstractNumId w:val="12"/>
    <w:lvlOverride w:ilvl="0">
      <w:startOverride w:val="1"/>
    </w:lvlOverride>
  </w:num>
  <w:num w:numId="26" w16cid:durableId="1209148436">
    <w:abstractNumId w:val="16"/>
  </w:num>
  <w:num w:numId="27" w16cid:durableId="359429095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C3B"/>
    <w:rsid w:val="000038C9"/>
    <w:rsid w:val="000055BB"/>
    <w:rsid w:val="00013C8B"/>
    <w:rsid w:val="0001645B"/>
    <w:rsid w:val="00020C25"/>
    <w:rsid w:val="00031064"/>
    <w:rsid w:val="00032FFA"/>
    <w:rsid w:val="00033CDA"/>
    <w:rsid w:val="00035B2D"/>
    <w:rsid w:val="00045D33"/>
    <w:rsid w:val="00045DF8"/>
    <w:rsid w:val="00056352"/>
    <w:rsid w:val="00066079"/>
    <w:rsid w:val="00071D23"/>
    <w:rsid w:val="00073AC9"/>
    <w:rsid w:val="000A1D13"/>
    <w:rsid w:val="000B322D"/>
    <w:rsid w:val="000B4B69"/>
    <w:rsid w:val="000C04AF"/>
    <w:rsid w:val="000C492E"/>
    <w:rsid w:val="000C5AC9"/>
    <w:rsid w:val="000D020B"/>
    <w:rsid w:val="000E0AD7"/>
    <w:rsid w:val="000E7C26"/>
    <w:rsid w:val="0010009C"/>
    <w:rsid w:val="00114DE5"/>
    <w:rsid w:val="00120797"/>
    <w:rsid w:val="001212DE"/>
    <w:rsid w:val="00132D01"/>
    <w:rsid w:val="00134416"/>
    <w:rsid w:val="00135A26"/>
    <w:rsid w:val="001427DC"/>
    <w:rsid w:val="00146171"/>
    <w:rsid w:val="00150ABE"/>
    <w:rsid w:val="001552B7"/>
    <w:rsid w:val="00155542"/>
    <w:rsid w:val="00183E8E"/>
    <w:rsid w:val="00186057"/>
    <w:rsid w:val="00190435"/>
    <w:rsid w:val="00191A76"/>
    <w:rsid w:val="00191DA6"/>
    <w:rsid w:val="00192E63"/>
    <w:rsid w:val="001941B8"/>
    <w:rsid w:val="001A2698"/>
    <w:rsid w:val="001A2FE7"/>
    <w:rsid w:val="001B0AEC"/>
    <w:rsid w:val="001B6DFE"/>
    <w:rsid w:val="001C4B5D"/>
    <w:rsid w:val="001C6BBB"/>
    <w:rsid w:val="001D01E6"/>
    <w:rsid w:val="001D3E88"/>
    <w:rsid w:val="001D6FBB"/>
    <w:rsid w:val="001E1F14"/>
    <w:rsid w:val="001E7ADA"/>
    <w:rsid w:val="001F51E5"/>
    <w:rsid w:val="001F7796"/>
    <w:rsid w:val="001F797B"/>
    <w:rsid w:val="00201B22"/>
    <w:rsid w:val="00210CD5"/>
    <w:rsid w:val="002171DF"/>
    <w:rsid w:val="002220FB"/>
    <w:rsid w:val="002320EB"/>
    <w:rsid w:val="00232CCC"/>
    <w:rsid w:val="0025130D"/>
    <w:rsid w:val="00252C35"/>
    <w:rsid w:val="002624D3"/>
    <w:rsid w:val="00263D68"/>
    <w:rsid w:val="002826C5"/>
    <w:rsid w:val="00284B73"/>
    <w:rsid w:val="0029274B"/>
    <w:rsid w:val="00294400"/>
    <w:rsid w:val="002A5C1B"/>
    <w:rsid w:val="002B58EE"/>
    <w:rsid w:val="002C0A67"/>
    <w:rsid w:val="002C2504"/>
    <w:rsid w:val="002D01AC"/>
    <w:rsid w:val="002D18BE"/>
    <w:rsid w:val="002D6762"/>
    <w:rsid w:val="002E58F8"/>
    <w:rsid w:val="0030250B"/>
    <w:rsid w:val="003150B1"/>
    <w:rsid w:val="00315DA9"/>
    <w:rsid w:val="00325191"/>
    <w:rsid w:val="003254F4"/>
    <w:rsid w:val="00342183"/>
    <w:rsid w:val="0034516F"/>
    <w:rsid w:val="003479A3"/>
    <w:rsid w:val="003647EA"/>
    <w:rsid w:val="00364C3B"/>
    <w:rsid w:val="0037304E"/>
    <w:rsid w:val="00375D65"/>
    <w:rsid w:val="003939C1"/>
    <w:rsid w:val="00395B14"/>
    <w:rsid w:val="003968C4"/>
    <w:rsid w:val="003A2617"/>
    <w:rsid w:val="003A31DB"/>
    <w:rsid w:val="003B217B"/>
    <w:rsid w:val="003B21C0"/>
    <w:rsid w:val="003B7249"/>
    <w:rsid w:val="003C7707"/>
    <w:rsid w:val="003D2A50"/>
    <w:rsid w:val="003D5A67"/>
    <w:rsid w:val="003E47F0"/>
    <w:rsid w:val="003E5F1A"/>
    <w:rsid w:val="003F5623"/>
    <w:rsid w:val="003F5DFF"/>
    <w:rsid w:val="003F7AC9"/>
    <w:rsid w:val="00405E7B"/>
    <w:rsid w:val="00416E7E"/>
    <w:rsid w:val="0042627D"/>
    <w:rsid w:val="00427C16"/>
    <w:rsid w:val="00431123"/>
    <w:rsid w:val="00437AF9"/>
    <w:rsid w:val="004403BA"/>
    <w:rsid w:val="0044151D"/>
    <w:rsid w:val="004424B8"/>
    <w:rsid w:val="004428B6"/>
    <w:rsid w:val="00452505"/>
    <w:rsid w:val="00461F61"/>
    <w:rsid w:val="00464DB3"/>
    <w:rsid w:val="00466D36"/>
    <w:rsid w:val="004708DB"/>
    <w:rsid w:val="00471294"/>
    <w:rsid w:val="00475C02"/>
    <w:rsid w:val="00495977"/>
    <w:rsid w:val="004A4156"/>
    <w:rsid w:val="004B3848"/>
    <w:rsid w:val="004B7F4C"/>
    <w:rsid w:val="004C109A"/>
    <w:rsid w:val="004C65F7"/>
    <w:rsid w:val="004C6C14"/>
    <w:rsid w:val="004D0B76"/>
    <w:rsid w:val="004E6C06"/>
    <w:rsid w:val="004F7A86"/>
    <w:rsid w:val="005005C9"/>
    <w:rsid w:val="00505244"/>
    <w:rsid w:val="0051328C"/>
    <w:rsid w:val="00517567"/>
    <w:rsid w:val="00520BA7"/>
    <w:rsid w:val="005221E2"/>
    <w:rsid w:val="00536EE1"/>
    <w:rsid w:val="0055153B"/>
    <w:rsid w:val="00551E9E"/>
    <w:rsid w:val="0055792C"/>
    <w:rsid w:val="005608E6"/>
    <w:rsid w:val="00561D7A"/>
    <w:rsid w:val="00572AB2"/>
    <w:rsid w:val="005733A5"/>
    <w:rsid w:val="005743F5"/>
    <w:rsid w:val="005874BC"/>
    <w:rsid w:val="00587EA2"/>
    <w:rsid w:val="00592EF3"/>
    <w:rsid w:val="005A3365"/>
    <w:rsid w:val="005B0CA7"/>
    <w:rsid w:val="005B33FC"/>
    <w:rsid w:val="005B5010"/>
    <w:rsid w:val="005C206F"/>
    <w:rsid w:val="005C74B7"/>
    <w:rsid w:val="005D1D9B"/>
    <w:rsid w:val="005E028F"/>
    <w:rsid w:val="005E1AA1"/>
    <w:rsid w:val="005E4414"/>
    <w:rsid w:val="005F6F64"/>
    <w:rsid w:val="00603EC3"/>
    <w:rsid w:val="006117E5"/>
    <w:rsid w:val="00612308"/>
    <w:rsid w:val="00620A66"/>
    <w:rsid w:val="0062160C"/>
    <w:rsid w:val="00624E3E"/>
    <w:rsid w:val="00634365"/>
    <w:rsid w:val="00641FE8"/>
    <w:rsid w:val="0065059A"/>
    <w:rsid w:val="00655003"/>
    <w:rsid w:val="006553FA"/>
    <w:rsid w:val="006603EA"/>
    <w:rsid w:val="00665FD4"/>
    <w:rsid w:val="006751AD"/>
    <w:rsid w:val="006773B6"/>
    <w:rsid w:val="00692125"/>
    <w:rsid w:val="006A2890"/>
    <w:rsid w:val="006B31F4"/>
    <w:rsid w:val="006B4D7C"/>
    <w:rsid w:val="006B5D9F"/>
    <w:rsid w:val="006C1F54"/>
    <w:rsid w:val="006D3DED"/>
    <w:rsid w:val="006F202D"/>
    <w:rsid w:val="006F3531"/>
    <w:rsid w:val="007034AC"/>
    <w:rsid w:val="0070582E"/>
    <w:rsid w:val="007313A9"/>
    <w:rsid w:val="00731FC0"/>
    <w:rsid w:val="00733FCF"/>
    <w:rsid w:val="00761756"/>
    <w:rsid w:val="00763D2A"/>
    <w:rsid w:val="007663FA"/>
    <w:rsid w:val="0077249E"/>
    <w:rsid w:val="00781C70"/>
    <w:rsid w:val="00783E34"/>
    <w:rsid w:val="007931C3"/>
    <w:rsid w:val="007A0EE4"/>
    <w:rsid w:val="007A3ECA"/>
    <w:rsid w:val="007A7C01"/>
    <w:rsid w:val="007A7E98"/>
    <w:rsid w:val="007B1AC6"/>
    <w:rsid w:val="007C0DEC"/>
    <w:rsid w:val="007C13C8"/>
    <w:rsid w:val="007D3665"/>
    <w:rsid w:val="007D7799"/>
    <w:rsid w:val="007E01A9"/>
    <w:rsid w:val="007F2AA4"/>
    <w:rsid w:val="007F43CA"/>
    <w:rsid w:val="00830711"/>
    <w:rsid w:val="00834708"/>
    <w:rsid w:val="008432C9"/>
    <w:rsid w:val="00843EC2"/>
    <w:rsid w:val="008645C4"/>
    <w:rsid w:val="00883714"/>
    <w:rsid w:val="008906EC"/>
    <w:rsid w:val="00891854"/>
    <w:rsid w:val="00894FD8"/>
    <w:rsid w:val="00895FD1"/>
    <w:rsid w:val="00896766"/>
    <w:rsid w:val="0089704B"/>
    <w:rsid w:val="008B3557"/>
    <w:rsid w:val="008B48EF"/>
    <w:rsid w:val="008B5E25"/>
    <w:rsid w:val="008C23B4"/>
    <w:rsid w:val="008D0BB3"/>
    <w:rsid w:val="008D2946"/>
    <w:rsid w:val="008D36FB"/>
    <w:rsid w:val="008D48E2"/>
    <w:rsid w:val="008D69DE"/>
    <w:rsid w:val="008E024B"/>
    <w:rsid w:val="008F0E15"/>
    <w:rsid w:val="008F0EBC"/>
    <w:rsid w:val="0090543E"/>
    <w:rsid w:val="00906877"/>
    <w:rsid w:val="009116BF"/>
    <w:rsid w:val="00922007"/>
    <w:rsid w:val="00936196"/>
    <w:rsid w:val="00942A56"/>
    <w:rsid w:val="00943CA0"/>
    <w:rsid w:val="009544C2"/>
    <w:rsid w:val="009607C3"/>
    <w:rsid w:val="0096181F"/>
    <w:rsid w:val="00962365"/>
    <w:rsid w:val="00962AB0"/>
    <w:rsid w:val="00963E8A"/>
    <w:rsid w:val="00975118"/>
    <w:rsid w:val="00975952"/>
    <w:rsid w:val="0097646E"/>
    <w:rsid w:val="0097721F"/>
    <w:rsid w:val="0098008B"/>
    <w:rsid w:val="00997D2C"/>
    <w:rsid w:val="009A5F5E"/>
    <w:rsid w:val="009B5384"/>
    <w:rsid w:val="009B75D3"/>
    <w:rsid w:val="009C0859"/>
    <w:rsid w:val="009D2BAB"/>
    <w:rsid w:val="009D49A2"/>
    <w:rsid w:val="009D6844"/>
    <w:rsid w:val="009E68CA"/>
    <w:rsid w:val="009F0BA7"/>
    <w:rsid w:val="009F5248"/>
    <w:rsid w:val="009F67CB"/>
    <w:rsid w:val="00A12C10"/>
    <w:rsid w:val="00A20A2B"/>
    <w:rsid w:val="00A2357B"/>
    <w:rsid w:val="00A2545C"/>
    <w:rsid w:val="00A25973"/>
    <w:rsid w:val="00A51523"/>
    <w:rsid w:val="00A73640"/>
    <w:rsid w:val="00A74492"/>
    <w:rsid w:val="00A83690"/>
    <w:rsid w:val="00A93FF7"/>
    <w:rsid w:val="00AA2445"/>
    <w:rsid w:val="00AA40A0"/>
    <w:rsid w:val="00AA7FE4"/>
    <w:rsid w:val="00AB76AA"/>
    <w:rsid w:val="00AC1D21"/>
    <w:rsid w:val="00AC1F78"/>
    <w:rsid w:val="00AC3042"/>
    <w:rsid w:val="00AC53E3"/>
    <w:rsid w:val="00AC5BCB"/>
    <w:rsid w:val="00AD1762"/>
    <w:rsid w:val="00AD197E"/>
    <w:rsid w:val="00AD459C"/>
    <w:rsid w:val="00AE6005"/>
    <w:rsid w:val="00B077D4"/>
    <w:rsid w:val="00B12271"/>
    <w:rsid w:val="00B2094F"/>
    <w:rsid w:val="00B4703D"/>
    <w:rsid w:val="00B52CBE"/>
    <w:rsid w:val="00B530D4"/>
    <w:rsid w:val="00B5603E"/>
    <w:rsid w:val="00B57C7F"/>
    <w:rsid w:val="00B60C13"/>
    <w:rsid w:val="00B6103E"/>
    <w:rsid w:val="00B628D1"/>
    <w:rsid w:val="00B62BE5"/>
    <w:rsid w:val="00B64CFC"/>
    <w:rsid w:val="00B655A1"/>
    <w:rsid w:val="00B65C16"/>
    <w:rsid w:val="00B66485"/>
    <w:rsid w:val="00B66A71"/>
    <w:rsid w:val="00B80D9C"/>
    <w:rsid w:val="00B827D1"/>
    <w:rsid w:val="00B8650A"/>
    <w:rsid w:val="00B91477"/>
    <w:rsid w:val="00B940B6"/>
    <w:rsid w:val="00B95DF1"/>
    <w:rsid w:val="00BA4907"/>
    <w:rsid w:val="00BB180B"/>
    <w:rsid w:val="00BC3238"/>
    <w:rsid w:val="00BC3FA3"/>
    <w:rsid w:val="00BC7B7C"/>
    <w:rsid w:val="00BD109F"/>
    <w:rsid w:val="00BD3F73"/>
    <w:rsid w:val="00BD4A2F"/>
    <w:rsid w:val="00C03295"/>
    <w:rsid w:val="00C0545D"/>
    <w:rsid w:val="00C218ED"/>
    <w:rsid w:val="00C244C5"/>
    <w:rsid w:val="00C350C4"/>
    <w:rsid w:val="00C362A4"/>
    <w:rsid w:val="00C649B5"/>
    <w:rsid w:val="00C657CE"/>
    <w:rsid w:val="00C65D26"/>
    <w:rsid w:val="00C7151F"/>
    <w:rsid w:val="00C754F4"/>
    <w:rsid w:val="00C842CC"/>
    <w:rsid w:val="00CA0049"/>
    <w:rsid w:val="00CA2140"/>
    <w:rsid w:val="00CB0087"/>
    <w:rsid w:val="00CB1110"/>
    <w:rsid w:val="00CB3A7D"/>
    <w:rsid w:val="00CB6D31"/>
    <w:rsid w:val="00CC1B14"/>
    <w:rsid w:val="00CD1338"/>
    <w:rsid w:val="00CD6AF0"/>
    <w:rsid w:val="00CE341A"/>
    <w:rsid w:val="00D01A8B"/>
    <w:rsid w:val="00D01AFA"/>
    <w:rsid w:val="00D05320"/>
    <w:rsid w:val="00D22C20"/>
    <w:rsid w:val="00D257E5"/>
    <w:rsid w:val="00D27D92"/>
    <w:rsid w:val="00D3106E"/>
    <w:rsid w:val="00D31E48"/>
    <w:rsid w:val="00D51F11"/>
    <w:rsid w:val="00D52C01"/>
    <w:rsid w:val="00D53885"/>
    <w:rsid w:val="00D600EE"/>
    <w:rsid w:val="00D6015C"/>
    <w:rsid w:val="00D65EC6"/>
    <w:rsid w:val="00D66915"/>
    <w:rsid w:val="00D81980"/>
    <w:rsid w:val="00D837DE"/>
    <w:rsid w:val="00D840E0"/>
    <w:rsid w:val="00D86659"/>
    <w:rsid w:val="00D916C6"/>
    <w:rsid w:val="00DB19A6"/>
    <w:rsid w:val="00DB2EE0"/>
    <w:rsid w:val="00DB6A7A"/>
    <w:rsid w:val="00DF1F8F"/>
    <w:rsid w:val="00DF2BC1"/>
    <w:rsid w:val="00E011C2"/>
    <w:rsid w:val="00E12747"/>
    <w:rsid w:val="00E1716E"/>
    <w:rsid w:val="00E177F9"/>
    <w:rsid w:val="00E24660"/>
    <w:rsid w:val="00E24F0F"/>
    <w:rsid w:val="00E26FEB"/>
    <w:rsid w:val="00E341F9"/>
    <w:rsid w:val="00E42E0C"/>
    <w:rsid w:val="00E44BEE"/>
    <w:rsid w:val="00E536B7"/>
    <w:rsid w:val="00E61CDA"/>
    <w:rsid w:val="00E7364B"/>
    <w:rsid w:val="00E8444A"/>
    <w:rsid w:val="00E84680"/>
    <w:rsid w:val="00E9185C"/>
    <w:rsid w:val="00E9217E"/>
    <w:rsid w:val="00E97A93"/>
    <w:rsid w:val="00EA68B1"/>
    <w:rsid w:val="00EB2989"/>
    <w:rsid w:val="00EB33FC"/>
    <w:rsid w:val="00EB47B1"/>
    <w:rsid w:val="00EB6FA6"/>
    <w:rsid w:val="00EC3288"/>
    <w:rsid w:val="00EC346E"/>
    <w:rsid w:val="00EC4765"/>
    <w:rsid w:val="00ED60B9"/>
    <w:rsid w:val="00EE0180"/>
    <w:rsid w:val="00EE1072"/>
    <w:rsid w:val="00F0433F"/>
    <w:rsid w:val="00F114FA"/>
    <w:rsid w:val="00F12DFE"/>
    <w:rsid w:val="00F205F9"/>
    <w:rsid w:val="00F30F09"/>
    <w:rsid w:val="00F31625"/>
    <w:rsid w:val="00F320A4"/>
    <w:rsid w:val="00F40F46"/>
    <w:rsid w:val="00F42434"/>
    <w:rsid w:val="00F42746"/>
    <w:rsid w:val="00F56CED"/>
    <w:rsid w:val="00F72DDA"/>
    <w:rsid w:val="00F81800"/>
    <w:rsid w:val="00F94576"/>
    <w:rsid w:val="00FB3B6C"/>
    <w:rsid w:val="00FC5AE8"/>
    <w:rsid w:val="00FC751F"/>
    <w:rsid w:val="00FD29DB"/>
    <w:rsid w:val="00FD2C6F"/>
    <w:rsid w:val="00FD47F0"/>
    <w:rsid w:val="00FD65F2"/>
    <w:rsid w:val="00FE5624"/>
    <w:rsid w:val="00FE693A"/>
    <w:rsid w:val="00FF3B24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06FC5B"/>
  <w15:docId w15:val="{17600536-F57B-4984-8C94-D4298C5CE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ndara" w:eastAsia="Times New Roman" w:hAnsi="Candara" w:cs="Times New Roman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4C3B"/>
    <w:pPr>
      <w:spacing w:after="0" w:line="240" w:lineRule="auto"/>
    </w:pPr>
    <w:rPr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0C25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C7B7C"/>
    <w:pPr>
      <w:keepNext/>
      <w:keepLines/>
      <w:spacing w:before="40"/>
      <w:outlineLvl w:val="1"/>
    </w:pPr>
    <w:rPr>
      <w:rFonts w:ascii="Arial" w:eastAsiaTheme="majorEastAsia" w:hAnsi="Arial" w:cstheme="majorBidi"/>
      <w:b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4C3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64C3B"/>
    <w:rPr>
      <w:color w:val="0000FF" w:themeColor="hyperlink"/>
      <w:u w:val="single"/>
    </w:rPr>
  </w:style>
  <w:style w:type="paragraph" w:styleId="Akapitzlist">
    <w:name w:val="List Paragraph"/>
    <w:basedOn w:val="Normalny"/>
    <w:qFormat/>
    <w:rsid w:val="00364C3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364C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64C3B"/>
    <w:rPr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64C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64C3B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64C3B"/>
    <w:rPr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4C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C3B"/>
    <w:rPr>
      <w:rFonts w:ascii="Tahoma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675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B4B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4B69"/>
    <w:rPr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011C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252C35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Poprawka">
    <w:name w:val="Revision"/>
    <w:hidden/>
    <w:uiPriority w:val="99"/>
    <w:semiHidden/>
    <w:rsid w:val="004D0B76"/>
    <w:pPr>
      <w:spacing w:after="0" w:line="240" w:lineRule="auto"/>
    </w:pPr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4D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4D7C"/>
    <w:rPr>
      <w:b/>
      <w:bCs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20C25"/>
    <w:rPr>
      <w:rFonts w:ascii="Arial" w:eastAsiaTheme="majorEastAsia" w:hAnsi="Arial" w:cstheme="majorBidi"/>
      <w:b/>
      <w:sz w:val="2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C7B7C"/>
    <w:rPr>
      <w:rFonts w:ascii="Arial" w:eastAsiaTheme="majorEastAsia" w:hAnsi="Arial" w:cstheme="majorBidi"/>
      <w:b/>
      <w:sz w:val="22"/>
      <w:szCs w:val="26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0EE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A0EE4"/>
    <w:rPr>
      <w:color w:val="800080" w:themeColor="followedHyperlink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8F0E15"/>
    <w:pPr>
      <w:spacing w:after="200"/>
    </w:pPr>
    <w:rPr>
      <w:i/>
      <w:iCs/>
      <w:color w:val="1F497D" w:themeColor="text2"/>
      <w:sz w:val="18"/>
      <w:szCs w:val="18"/>
    </w:rPr>
  </w:style>
  <w:style w:type="numbering" w:customStyle="1" w:styleId="WWNum6">
    <w:name w:val="WWNum6"/>
    <w:basedOn w:val="Bezlisty"/>
    <w:rsid w:val="00E536B7"/>
    <w:pPr>
      <w:numPr>
        <w:numId w:val="17"/>
      </w:numPr>
    </w:pPr>
  </w:style>
  <w:style w:type="numbering" w:customStyle="1" w:styleId="WWNum13">
    <w:name w:val="WWNum13"/>
    <w:basedOn w:val="Bezlisty"/>
    <w:rsid w:val="00D840E0"/>
    <w:pPr>
      <w:numPr>
        <w:numId w:val="19"/>
      </w:numPr>
    </w:pPr>
  </w:style>
  <w:style w:type="numbering" w:customStyle="1" w:styleId="WWNum18">
    <w:name w:val="WWNum18"/>
    <w:basedOn w:val="Bezlisty"/>
    <w:rsid w:val="00132D01"/>
    <w:pPr>
      <w:numPr>
        <w:numId w:val="21"/>
      </w:numPr>
    </w:pPr>
  </w:style>
  <w:style w:type="paragraph" w:customStyle="1" w:styleId="Standard">
    <w:name w:val="Standard"/>
    <w:rsid w:val="005743F5"/>
    <w:pPr>
      <w:suppressAutoHyphens/>
      <w:autoSpaceDN w:val="0"/>
      <w:spacing w:after="0" w:line="240" w:lineRule="auto"/>
      <w:textAlignment w:val="baseline"/>
    </w:pPr>
    <w:rPr>
      <w:kern w:val="3"/>
      <w:lang w:eastAsia="pl-PL"/>
    </w:rPr>
  </w:style>
  <w:style w:type="numbering" w:customStyle="1" w:styleId="WWNum5">
    <w:name w:val="WWNum5"/>
    <w:basedOn w:val="Bezlisty"/>
    <w:rsid w:val="005743F5"/>
    <w:pPr>
      <w:numPr>
        <w:numId w:val="24"/>
      </w:numPr>
    </w:pPr>
  </w:style>
  <w:style w:type="character" w:customStyle="1" w:styleId="markedcontent">
    <w:name w:val="markedcontent"/>
    <w:basedOn w:val="Domylnaczcionkaakapitu"/>
    <w:rsid w:val="00EC4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4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7DDBD-91DF-4F5F-9EDF-816F64DCE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1251</Words>
  <Characters>7510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Konkursu Kulinarnego „Myśliwskie Smaki Lubelszczyzny”</vt:lpstr>
    </vt:vector>
  </TitlesOfParts>
  <Company>UMWL</Company>
  <LinksUpToDate>false</LinksUpToDate>
  <CharactersWithSpaces>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Kulinarnego „Myśliwskie Smaki Lubelszczyzny”</dc:title>
  <dc:subject/>
  <dc:creator>Agnieszka M. Orzechowska-Grudzień</dc:creator>
  <cp:keywords/>
  <dc:description/>
  <cp:lastModifiedBy>Maria Minik</cp:lastModifiedBy>
  <cp:revision>12</cp:revision>
  <cp:lastPrinted>2026-08-19T08:32:00Z</cp:lastPrinted>
  <dcterms:created xsi:type="dcterms:W3CDTF">2025-07-28T08:39:00Z</dcterms:created>
  <dcterms:modified xsi:type="dcterms:W3CDTF">2026-08-31T13:36:00Z</dcterms:modified>
</cp:coreProperties>
</file>